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2F8FD" w14:textId="77777777" w:rsidR="00986D61" w:rsidRPr="002D33F3" w:rsidRDefault="00986D61" w:rsidP="005072D8">
      <w:pPr>
        <w:jc w:val="both"/>
        <w:rPr>
          <w:rFonts w:ascii="Segoe UI" w:hAnsi="Segoe UI" w:cs="Segoe UI"/>
          <w:sz w:val="22"/>
          <w:szCs w:val="22"/>
        </w:rPr>
      </w:pPr>
      <w:bookmarkStart w:id="0" w:name="_GoBack"/>
      <w:bookmarkEnd w:id="0"/>
    </w:p>
    <w:p w14:paraId="0E0A9049" w14:textId="5E587F9B" w:rsidR="005072D8" w:rsidRDefault="005072D8" w:rsidP="005072D8">
      <w:pPr>
        <w:jc w:val="both"/>
        <w:rPr>
          <w:rFonts w:ascii="Segoe UI" w:hAnsi="Segoe UI" w:cs="Segoe UI"/>
          <w:sz w:val="22"/>
          <w:szCs w:val="22"/>
        </w:rPr>
      </w:pPr>
      <w:r w:rsidRPr="002D33F3">
        <w:rPr>
          <w:rFonts w:ascii="Segoe UI" w:hAnsi="Segoe UI" w:cs="Segoe UI"/>
          <w:sz w:val="22"/>
          <w:szCs w:val="22"/>
        </w:rPr>
        <w:t xml:space="preserve">Na podlagi </w:t>
      </w:r>
      <w:r w:rsidR="00436F90" w:rsidRPr="002D33F3">
        <w:rPr>
          <w:rFonts w:ascii="Segoe UI" w:hAnsi="Segoe UI" w:cs="Segoe UI"/>
          <w:sz w:val="22"/>
          <w:szCs w:val="22"/>
        </w:rPr>
        <w:t xml:space="preserve">63. člena in 64. člena Zakona o javnih uslužbencih (Uradni list RS, št. 32/25; v nadaljnjem besedilu: ZJU-1) </w:t>
      </w:r>
      <w:r w:rsidRPr="002D33F3">
        <w:rPr>
          <w:rFonts w:ascii="Segoe UI" w:hAnsi="Segoe UI" w:cs="Segoe UI"/>
          <w:b/>
          <w:bCs/>
          <w:sz w:val="22"/>
          <w:szCs w:val="22"/>
        </w:rPr>
        <w:t>OBČINA DOMŽALE, Ljubljanska cesta 69, Domžale</w:t>
      </w:r>
      <w:r w:rsidR="00FA0253" w:rsidRPr="002D33F3">
        <w:rPr>
          <w:rFonts w:ascii="Segoe UI" w:hAnsi="Segoe UI" w:cs="Segoe UI"/>
          <w:b/>
          <w:bCs/>
          <w:sz w:val="22"/>
          <w:szCs w:val="22"/>
        </w:rPr>
        <w:t>,</w:t>
      </w:r>
      <w:r w:rsidRPr="002D33F3">
        <w:rPr>
          <w:rFonts w:ascii="Segoe UI" w:hAnsi="Segoe UI" w:cs="Segoe UI"/>
          <w:sz w:val="22"/>
          <w:szCs w:val="22"/>
        </w:rPr>
        <w:t xml:space="preserve"> objavlja</w:t>
      </w:r>
      <w:r w:rsidR="00072B34" w:rsidRPr="002D33F3">
        <w:rPr>
          <w:rFonts w:ascii="Segoe UI" w:hAnsi="Segoe UI" w:cs="Segoe UI"/>
          <w:sz w:val="22"/>
          <w:szCs w:val="22"/>
        </w:rPr>
        <w:t xml:space="preserve"> </w:t>
      </w:r>
      <w:r w:rsidR="003F0E1C" w:rsidRPr="002D33F3">
        <w:rPr>
          <w:rFonts w:ascii="Segoe UI" w:hAnsi="Segoe UI" w:cs="Segoe UI"/>
          <w:sz w:val="22"/>
          <w:szCs w:val="22"/>
        </w:rPr>
        <w:t>javni</w:t>
      </w:r>
      <w:r w:rsidRPr="002D33F3">
        <w:rPr>
          <w:rFonts w:ascii="Segoe UI" w:hAnsi="Segoe UI" w:cs="Segoe UI"/>
          <w:sz w:val="22"/>
          <w:szCs w:val="22"/>
        </w:rPr>
        <w:t xml:space="preserve"> natečaj za zasedbo prostega uradniškega delovnega mesta</w:t>
      </w:r>
    </w:p>
    <w:p w14:paraId="04244B62" w14:textId="77777777" w:rsidR="00AD3AF0" w:rsidRPr="002D33F3" w:rsidRDefault="00AD3AF0" w:rsidP="005072D8">
      <w:pPr>
        <w:jc w:val="both"/>
        <w:rPr>
          <w:rFonts w:ascii="Segoe UI" w:hAnsi="Segoe UI" w:cs="Segoe UI"/>
          <w:sz w:val="22"/>
          <w:szCs w:val="22"/>
        </w:rPr>
      </w:pPr>
    </w:p>
    <w:p w14:paraId="464DEA8E" w14:textId="77777777" w:rsidR="005072D8" w:rsidRPr="002D33F3" w:rsidRDefault="005072D8" w:rsidP="005072D8">
      <w:pPr>
        <w:jc w:val="both"/>
        <w:rPr>
          <w:rFonts w:ascii="Segoe UI" w:hAnsi="Segoe UI" w:cs="Segoe UI"/>
          <w:sz w:val="22"/>
          <w:szCs w:val="22"/>
        </w:rPr>
      </w:pPr>
    </w:p>
    <w:p w14:paraId="362C1F9B" w14:textId="33196ADC" w:rsidR="00665028" w:rsidRPr="002D33F3" w:rsidRDefault="00A34E73" w:rsidP="005072D8">
      <w:pPr>
        <w:jc w:val="center"/>
        <w:rPr>
          <w:rFonts w:ascii="Segoe UI" w:hAnsi="Segoe UI" w:cs="Segoe UI"/>
          <w:b/>
          <w:sz w:val="22"/>
          <w:szCs w:val="22"/>
        </w:rPr>
      </w:pPr>
      <w:r w:rsidRPr="002D33F3">
        <w:rPr>
          <w:rFonts w:ascii="Segoe UI" w:hAnsi="Segoe UI" w:cs="Segoe UI"/>
          <w:b/>
          <w:sz w:val="22"/>
          <w:szCs w:val="22"/>
        </w:rPr>
        <w:t xml:space="preserve">SVETOVALEC ZA </w:t>
      </w:r>
      <w:r w:rsidR="004B04B3" w:rsidRPr="002D33F3">
        <w:rPr>
          <w:rFonts w:ascii="Segoe UI" w:hAnsi="Segoe UI" w:cs="Segoe UI"/>
          <w:b/>
          <w:sz w:val="22"/>
          <w:szCs w:val="22"/>
        </w:rPr>
        <w:t>LOKACIJSKE ZADEVE</w:t>
      </w:r>
    </w:p>
    <w:p w14:paraId="55C544DD" w14:textId="6C43E38C" w:rsidR="005072D8" w:rsidRPr="002D33F3" w:rsidRDefault="005072D8" w:rsidP="005072D8">
      <w:pPr>
        <w:jc w:val="center"/>
        <w:rPr>
          <w:rFonts w:ascii="Segoe UI" w:hAnsi="Segoe UI" w:cs="Segoe UI"/>
          <w:b/>
          <w:i/>
          <w:sz w:val="22"/>
          <w:szCs w:val="22"/>
        </w:rPr>
      </w:pPr>
      <w:r w:rsidRPr="002D33F3">
        <w:rPr>
          <w:rFonts w:ascii="Segoe UI" w:hAnsi="Segoe UI" w:cs="Segoe UI"/>
          <w:b/>
          <w:sz w:val="22"/>
          <w:szCs w:val="22"/>
        </w:rPr>
        <w:t xml:space="preserve">v nazivu </w:t>
      </w:r>
      <w:r w:rsidR="00B52A43" w:rsidRPr="002D33F3">
        <w:rPr>
          <w:rFonts w:ascii="Segoe UI" w:hAnsi="Segoe UI" w:cs="Segoe UI"/>
          <w:b/>
          <w:sz w:val="22"/>
          <w:szCs w:val="22"/>
        </w:rPr>
        <w:t>svetovalec III</w:t>
      </w:r>
    </w:p>
    <w:p w14:paraId="0BEFBE09" w14:textId="77777777" w:rsidR="005072D8" w:rsidRPr="002D33F3" w:rsidRDefault="005072D8" w:rsidP="005072D8">
      <w:pPr>
        <w:rPr>
          <w:rFonts w:ascii="Segoe UI" w:hAnsi="Segoe UI" w:cs="Segoe UI"/>
          <w:sz w:val="22"/>
          <w:szCs w:val="22"/>
        </w:rPr>
      </w:pPr>
    </w:p>
    <w:p w14:paraId="075A1A64" w14:textId="77777777" w:rsidR="00D52736" w:rsidRPr="002D33F3" w:rsidRDefault="00D52736" w:rsidP="00D52736">
      <w:pPr>
        <w:numPr>
          <w:ilvl w:val="12"/>
          <w:numId w:val="0"/>
        </w:numPr>
        <w:jc w:val="both"/>
        <w:rPr>
          <w:rFonts w:ascii="Segoe UI" w:hAnsi="Segoe UI" w:cs="Segoe UI"/>
          <w:b/>
          <w:sz w:val="22"/>
          <w:szCs w:val="22"/>
        </w:rPr>
      </w:pPr>
      <w:r w:rsidRPr="002D33F3">
        <w:rPr>
          <w:rFonts w:ascii="Segoe UI" w:hAnsi="Segoe UI" w:cs="Segoe UI"/>
          <w:sz w:val="22"/>
          <w:szCs w:val="22"/>
        </w:rPr>
        <w:t>Kandidati, ki se bodo prijavili na prosto delovno mesto, morajo izpolnjevati naslednje pogoje:</w:t>
      </w:r>
    </w:p>
    <w:p w14:paraId="333B76B0" w14:textId="10324186" w:rsidR="004B5D40" w:rsidRPr="00523724" w:rsidRDefault="0064075C" w:rsidP="00986D61">
      <w:pPr>
        <w:pStyle w:val="Odstavekseznama"/>
        <w:numPr>
          <w:ilvl w:val="0"/>
          <w:numId w:val="20"/>
        </w:numPr>
        <w:jc w:val="both"/>
        <w:rPr>
          <w:rFonts w:ascii="Segoe UI" w:hAnsi="Segoe UI" w:cs="Segoe UI"/>
          <w:sz w:val="22"/>
          <w:szCs w:val="22"/>
        </w:rPr>
      </w:pPr>
      <w:r w:rsidRPr="002D33F3">
        <w:rPr>
          <w:rFonts w:ascii="Segoe UI" w:hAnsi="Segoe UI" w:cs="Segoe UI"/>
          <w:sz w:val="22"/>
          <w:szCs w:val="22"/>
        </w:rPr>
        <w:t xml:space="preserve">končano 16202 </w:t>
      </w:r>
      <w:r w:rsidR="004F7875" w:rsidRPr="002D33F3">
        <w:rPr>
          <w:rFonts w:ascii="Segoe UI" w:hAnsi="Segoe UI" w:cs="Segoe UI"/>
          <w:sz w:val="22"/>
          <w:szCs w:val="22"/>
        </w:rPr>
        <w:t>n</w:t>
      </w:r>
      <w:r w:rsidRPr="002D33F3">
        <w:rPr>
          <w:rFonts w:ascii="Segoe UI" w:hAnsi="Segoe UI" w:cs="Segoe UI"/>
          <w:sz w:val="22"/>
          <w:szCs w:val="22"/>
        </w:rPr>
        <w:t>ajmanj visokošolsko strokovno izobraževanje (prejšnje)/visokošolska strokovna izobrazba (prejšnja) oziroma 16203</w:t>
      </w:r>
      <w:r w:rsidR="004613E0" w:rsidRPr="002D33F3">
        <w:rPr>
          <w:rFonts w:ascii="Segoe UI" w:hAnsi="Segoe UI" w:cs="Segoe UI"/>
          <w:sz w:val="22"/>
          <w:szCs w:val="22"/>
        </w:rPr>
        <w:t xml:space="preserve"> </w:t>
      </w:r>
      <w:r w:rsidR="004F7875" w:rsidRPr="002D33F3">
        <w:rPr>
          <w:rFonts w:ascii="Segoe UI" w:hAnsi="Segoe UI" w:cs="Segoe UI"/>
          <w:sz w:val="22"/>
          <w:szCs w:val="22"/>
        </w:rPr>
        <w:t>n</w:t>
      </w:r>
      <w:r w:rsidR="004613E0" w:rsidRPr="002D33F3">
        <w:rPr>
          <w:rFonts w:ascii="Segoe UI" w:hAnsi="Segoe UI" w:cs="Segoe UI"/>
          <w:sz w:val="22"/>
          <w:szCs w:val="22"/>
        </w:rPr>
        <w:t xml:space="preserve">ajmanj visokošolsko strokovno izobraževanje (prva bolonjska stopnja)/visokošolska strokovna izobrazba (prva bolonjska </w:t>
      </w:r>
      <w:r w:rsidR="004613E0" w:rsidRPr="00523724">
        <w:rPr>
          <w:rFonts w:ascii="Segoe UI" w:hAnsi="Segoe UI" w:cs="Segoe UI"/>
          <w:sz w:val="22"/>
          <w:szCs w:val="22"/>
        </w:rPr>
        <w:t>stopnja) oziroma 16204</w:t>
      </w:r>
      <w:r w:rsidR="00973194" w:rsidRPr="00523724">
        <w:rPr>
          <w:rFonts w:ascii="Segoe UI" w:hAnsi="Segoe UI" w:cs="Segoe UI"/>
          <w:sz w:val="22"/>
          <w:szCs w:val="22"/>
        </w:rPr>
        <w:t xml:space="preserve"> n</w:t>
      </w:r>
      <w:r w:rsidR="004613E0" w:rsidRPr="00523724">
        <w:rPr>
          <w:rFonts w:ascii="Segoe UI" w:hAnsi="Segoe UI" w:cs="Segoe UI"/>
          <w:sz w:val="22"/>
          <w:szCs w:val="22"/>
        </w:rPr>
        <w:t>ajmanj visokošolsko univerzitetno izobraževanje (prva bolonjska stopnja)/visokošolska univerzitetna izobrazba (prva bolonjska stopnja)</w:t>
      </w:r>
      <w:r w:rsidR="004B5D40" w:rsidRPr="00523724">
        <w:rPr>
          <w:rFonts w:ascii="Segoe UI" w:hAnsi="Segoe UI" w:cs="Segoe UI"/>
          <w:sz w:val="22"/>
          <w:szCs w:val="22"/>
        </w:rPr>
        <w:t>,</w:t>
      </w:r>
    </w:p>
    <w:p w14:paraId="73086959" w14:textId="6C49DA91" w:rsidR="00436F90" w:rsidRPr="00523724" w:rsidRDefault="00436F90" w:rsidP="00986D61">
      <w:pPr>
        <w:pStyle w:val="Odstavekseznama"/>
        <w:numPr>
          <w:ilvl w:val="0"/>
          <w:numId w:val="20"/>
        </w:numPr>
        <w:jc w:val="both"/>
        <w:rPr>
          <w:rFonts w:ascii="Segoe UI" w:hAnsi="Segoe UI" w:cs="Segoe UI"/>
          <w:sz w:val="22"/>
          <w:szCs w:val="22"/>
        </w:rPr>
      </w:pPr>
      <w:r w:rsidRPr="00523724">
        <w:rPr>
          <w:rFonts w:ascii="Segoe UI" w:hAnsi="Segoe UI" w:cs="Segoe UI"/>
          <w:sz w:val="22"/>
          <w:szCs w:val="22"/>
        </w:rPr>
        <w:t>najmanj 7 mesecev delovnih izkušenj,</w:t>
      </w:r>
    </w:p>
    <w:p w14:paraId="4C3754DF" w14:textId="01BFD8AA" w:rsidR="00523724" w:rsidRPr="00523724" w:rsidRDefault="00523724" w:rsidP="00523724">
      <w:pPr>
        <w:pStyle w:val="Odstavekseznama"/>
        <w:numPr>
          <w:ilvl w:val="0"/>
          <w:numId w:val="20"/>
        </w:numPr>
        <w:jc w:val="both"/>
        <w:rPr>
          <w:rFonts w:ascii="Segoe UI" w:hAnsi="Segoe UI" w:cs="Segoe UI"/>
          <w:sz w:val="22"/>
          <w:szCs w:val="22"/>
        </w:rPr>
      </w:pPr>
      <w:bookmarkStart w:id="1" w:name="_Hlk219668398"/>
      <w:r w:rsidRPr="00523724">
        <w:rPr>
          <w:rFonts w:ascii="Segoe UI" w:hAnsi="Segoe UI" w:cs="Segoe UI"/>
          <w:sz w:val="22"/>
          <w:szCs w:val="22"/>
        </w:rPr>
        <w:t>aktivno znanje slovenskega jezika</w:t>
      </w:r>
      <w:bookmarkEnd w:id="1"/>
      <w:r w:rsidRPr="00523724">
        <w:rPr>
          <w:rFonts w:ascii="Segoe UI" w:hAnsi="Segoe UI" w:cs="Segoe UI"/>
          <w:sz w:val="22"/>
          <w:szCs w:val="22"/>
        </w:rPr>
        <w:t>,</w:t>
      </w:r>
    </w:p>
    <w:p w14:paraId="1C3DA337" w14:textId="39193D95" w:rsidR="00436F90" w:rsidRPr="00523724" w:rsidRDefault="00436F90" w:rsidP="00986D61">
      <w:pPr>
        <w:pStyle w:val="Odstavekseznama"/>
        <w:numPr>
          <w:ilvl w:val="0"/>
          <w:numId w:val="20"/>
        </w:numPr>
        <w:jc w:val="both"/>
        <w:rPr>
          <w:rFonts w:ascii="Segoe UI" w:hAnsi="Segoe UI" w:cs="Segoe UI"/>
          <w:sz w:val="22"/>
          <w:szCs w:val="22"/>
        </w:rPr>
      </w:pPr>
      <w:r w:rsidRPr="00523724">
        <w:rPr>
          <w:rFonts w:ascii="Segoe UI" w:hAnsi="Segoe UI" w:cs="Segoe UI"/>
          <w:sz w:val="22"/>
          <w:szCs w:val="22"/>
        </w:rPr>
        <w:t>državljanstvo Republike Slovenije</w:t>
      </w:r>
      <w:r w:rsidR="006504ED" w:rsidRPr="00523724">
        <w:rPr>
          <w:rFonts w:ascii="Segoe UI" w:hAnsi="Segoe UI" w:cs="Segoe UI"/>
          <w:sz w:val="22"/>
          <w:szCs w:val="22"/>
        </w:rPr>
        <w:t>,</w:t>
      </w:r>
    </w:p>
    <w:p w14:paraId="7314980B" w14:textId="77777777" w:rsidR="00436F90" w:rsidRPr="00523724" w:rsidRDefault="00436F90" w:rsidP="00986D61">
      <w:pPr>
        <w:pStyle w:val="Odstavekseznama"/>
        <w:numPr>
          <w:ilvl w:val="0"/>
          <w:numId w:val="20"/>
        </w:numPr>
        <w:spacing w:line="260" w:lineRule="exact"/>
        <w:jc w:val="both"/>
        <w:rPr>
          <w:rFonts w:ascii="Segoe UI" w:hAnsi="Segoe UI" w:cs="Segoe UI"/>
          <w:sz w:val="22"/>
          <w:szCs w:val="22"/>
        </w:rPr>
      </w:pPr>
      <w:r w:rsidRPr="00523724">
        <w:rPr>
          <w:rFonts w:ascii="Segoe UI" w:hAnsi="Segoe UI" w:cs="Segoe UI"/>
          <w:sz w:val="22"/>
          <w:szCs w:val="22"/>
        </w:rPr>
        <w:t>ne smejo biti pravnomočno obsojeni zaradi naklepnega kaznivega dejanja, ki se preganja po uradni dolžnosti in ne smejo biti obsojeni na nepogojno kazen zapora v trajanju več kot šest mesecev,</w:t>
      </w:r>
    </w:p>
    <w:p w14:paraId="5AB50E5D" w14:textId="1DD7FF71" w:rsidR="003B55A4" w:rsidRPr="00523724" w:rsidRDefault="00436F90" w:rsidP="006504ED">
      <w:pPr>
        <w:pStyle w:val="Odstavekseznama"/>
        <w:numPr>
          <w:ilvl w:val="0"/>
          <w:numId w:val="20"/>
        </w:numPr>
        <w:spacing w:line="260" w:lineRule="exact"/>
        <w:jc w:val="both"/>
        <w:rPr>
          <w:rFonts w:ascii="Segoe UI" w:hAnsi="Segoe UI" w:cs="Segoe UI"/>
          <w:sz w:val="22"/>
          <w:szCs w:val="22"/>
        </w:rPr>
      </w:pPr>
      <w:r w:rsidRPr="00523724">
        <w:rPr>
          <w:rFonts w:ascii="Segoe UI" w:hAnsi="Segoe UI" w:cs="Segoe UI"/>
          <w:sz w:val="22"/>
          <w:szCs w:val="22"/>
        </w:rPr>
        <w:t>zoper njih ne sme biti vložena pravnomočna obtožnica zaradi naklepnega kaznivega dejanja, ki se preganja po uradni dolžnosti</w:t>
      </w:r>
      <w:r w:rsidR="00B66EAB" w:rsidRPr="00523724">
        <w:rPr>
          <w:rFonts w:ascii="Segoe UI" w:hAnsi="Segoe UI" w:cs="Segoe UI"/>
          <w:sz w:val="22"/>
          <w:szCs w:val="22"/>
        </w:rPr>
        <w:t>,</w:t>
      </w:r>
    </w:p>
    <w:p w14:paraId="15FD011E" w14:textId="1A8226D3" w:rsidR="003B55A4" w:rsidRPr="002D33F3" w:rsidRDefault="006B5AC0" w:rsidP="00986D61">
      <w:pPr>
        <w:pStyle w:val="Odstavekseznama"/>
        <w:numPr>
          <w:ilvl w:val="0"/>
          <w:numId w:val="20"/>
        </w:numPr>
        <w:jc w:val="both"/>
        <w:rPr>
          <w:rFonts w:ascii="Segoe UI" w:hAnsi="Segoe UI" w:cs="Segoe UI"/>
          <w:sz w:val="22"/>
          <w:szCs w:val="22"/>
        </w:rPr>
      </w:pPr>
      <w:r w:rsidRPr="00523724">
        <w:rPr>
          <w:rFonts w:ascii="Segoe UI" w:hAnsi="Segoe UI" w:cs="Segoe UI"/>
          <w:sz w:val="22"/>
          <w:szCs w:val="22"/>
        </w:rPr>
        <w:t xml:space="preserve">opravljen </w:t>
      </w:r>
      <w:r w:rsidR="003B55A4" w:rsidRPr="00523724">
        <w:rPr>
          <w:rFonts w:ascii="Segoe UI" w:hAnsi="Segoe UI" w:cs="Segoe UI"/>
          <w:sz w:val="22"/>
          <w:szCs w:val="22"/>
        </w:rPr>
        <w:t>strokovni izpit iz upravnega postopka</w:t>
      </w:r>
      <w:r w:rsidR="003B55A4" w:rsidRPr="002D33F3">
        <w:rPr>
          <w:rFonts w:ascii="Segoe UI" w:hAnsi="Segoe UI" w:cs="Segoe UI"/>
          <w:sz w:val="22"/>
          <w:szCs w:val="22"/>
        </w:rPr>
        <w:t>,</w:t>
      </w:r>
    </w:p>
    <w:p w14:paraId="043FDB52" w14:textId="65B00A47" w:rsidR="003B55A4" w:rsidRPr="002D33F3" w:rsidRDefault="006B5AC0" w:rsidP="00986D61">
      <w:pPr>
        <w:pStyle w:val="Odstavekseznama"/>
        <w:numPr>
          <w:ilvl w:val="0"/>
          <w:numId w:val="20"/>
        </w:numPr>
        <w:jc w:val="both"/>
        <w:rPr>
          <w:rFonts w:ascii="Segoe UI" w:hAnsi="Segoe UI" w:cs="Segoe UI"/>
          <w:sz w:val="22"/>
          <w:szCs w:val="22"/>
        </w:rPr>
      </w:pPr>
      <w:r w:rsidRPr="002D33F3">
        <w:rPr>
          <w:rFonts w:ascii="Segoe UI" w:hAnsi="Segoe UI" w:cs="Segoe UI"/>
          <w:sz w:val="22"/>
          <w:szCs w:val="22"/>
        </w:rPr>
        <w:t xml:space="preserve">opravljeno </w:t>
      </w:r>
      <w:r w:rsidR="003B55A4" w:rsidRPr="002D33F3">
        <w:rPr>
          <w:rFonts w:ascii="Segoe UI" w:hAnsi="Segoe UI" w:cs="Segoe UI"/>
          <w:sz w:val="22"/>
          <w:szCs w:val="22"/>
        </w:rPr>
        <w:t>obvezno usposabljanje za imenovanje v naziv.</w:t>
      </w:r>
    </w:p>
    <w:p w14:paraId="3EF1ABA2" w14:textId="77777777" w:rsidR="003B55A4" w:rsidRPr="002D33F3" w:rsidRDefault="003B55A4" w:rsidP="003B55A4">
      <w:pPr>
        <w:ind w:left="340"/>
        <w:jc w:val="both"/>
        <w:rPr>
          <w:rFonts w:ascii="Segoe UI" w:hAnsi="Segoe UI" w:cs="Segoe UI"/>
          <w:sz w:val="22"/>
          <w:szCs w:val="22"/>
        </w:rPr>
      </w:pPr>
    </w:p>
    <w:p w14:paraId="77517D79" w14:textId="77777777" w:rsidR="00436F90" w:rsidRPr="002D33F3" w:rsidRDefault="00436F90" w:rsidP="00436F90">
      <w:pPr>
        <w:spacing w:line="260" w:lineRule="exact"/>
        <w:jc w:val="both"/>
        <w:rPr>
          <w:rFonts w:ascii="Segoe UI" w:hAnsi="Segoe UI" w:cs="Segoe UI"/>
          <w:iCs/>
          <w:sz w:val="22"/>
          <w:szCs w:val="22"/>
          <w:lang w:eastAsia="en-US"/>
        </w:rPr>
      </w:pPr>
      <w:r w:rsidRPr="002D33F3">
        <w:rPr>
          <w:rFonts w:ascii="Segoe UI" w:hAnsi="Segoe UI" w:cs="Segoe UI"/>
          <w:iCs/>
          <w:sz w:val="22"/>
          <w:szCs w:val="22"/>
          <w:lang w:eastAsia="en-US"/>
        </w:rPr>
        <w:t xml:space="preserve">Kot delovne izkušnje se šteje delovna doba na delovnem mestu, za katero se zahteva ista raven izobrazbe, in čas pripravništva na isti ravni izobrazbe, ne glede na to, ali je bila pogodba o zaposlitvi sklenjena oziroma pripravništvo opravljeno pri istem ali pri drugem delodajalcu. Za delovne izkušnje se štejejo tudi delovne izkušnje, ki jih je oseba pridobila z opravljanjem del na delovnem mestu, za katero se zahteva za eno raven nižja izobrazba, razen pripravništva na takem delovnem mestu. Kot delovne izkušnje se upošteva tudi delo brez sklenjene pogodbe o zaposlitvi na enaki stopnji zahtevnosti, kot je delovno mesto, za katero oseba kandidira. Delovne izkušnje se dokazujejo s pogodbo o zaposlitvi oziroma z verodostojno listino, iz katerih sta razvidna obdobje opravljanja in zahtevnost dela ter raven izobrazbe, ki se zahteva za opravljanje tega dela. </w:t>
      </w:r>
    </w:p>
    <w:p w14:paraId="5F9CFE4F" w14:textId="77777777" w:rsidR="001C7971" w:rsidRPr="002D33F3" w:rsidRDefault="001C7971" w:rsidP="001C7971">
      <w:pPr>
        <w:jc w:val="both"/>
        <w:rPr>
          <w:rFonts w:ascii="Segoe UI" w:hAnsi="Segoe UI" w:cs="Segoe UI"/>
          <w:sz w:val="22"/>
          <w:szCs w:val="22"/>
        </w:rPr>
      </w:pPr>
    </w:p>
    <w:p w14:paraId="65A285DF" w14:textId="1FE6BC14" w:rsidR="001C7971" w:rsidRPr="00523724" w:rsidRDefault="001C7971" w:rsidP="00523724">
      <w:pPr>
        <w:overflowPunct w:val="0"/>
        <w:autoSpaceDE w:val="0"/>
        <w:autoSpaceDN w:val="0"/>
        <w:adjustRightInd w:val="0"/>
        <w:jc w:val="both"/>
        <w:textAlignment w:val="baseline"/>
        <w:rPr>
          <w:rFonts w:ascii="Segoe UI" w:hAnsi="Segoe UI" w:cs="Segoe UI"/>
          <w:sz w:val="22"/>
          <w:szCs w:val="22"/>
        </w:rPr>
      </w:pPr>
      <w:r w:rsidRPr="002D33F3">
        <w:rPr>
          <w:rFonts w:ascii="Segoe UI" w:hAnsi="Segoe UI" w:cs="Segoe UI"/>
          <w:sz w:val="22"/>
          <w:szCs w:val="22"/>
        </w:rPr>
        <w:t xml:space="preserve">Pri izbranem kandidatu se bo preverjalo, ali ima opravljen strokovni izpit iz upravnega postopka. V nasprotnem primeru ga bo moral v skladu s tretjim odstavkom 31. člena Zakona o splošnem upravnem </w:t>
      </w:r>
      <w:r w:rsidRPr="00AD3AF0">
        <w:rPr>
          <w:rFonts w:ascii="Segoe UI" w:hAnsi="Segoe UI" w:cs="Segoe UI"/>
          <w:sz w:val="22"/>
          <w:szCs w:val="22"/>
        </w:rPr>
        <w:t>postopku</w:t>
      </w:r>
      <w:r w:rsidR="00523724" w:rsidRPr="00AD3AF0">
        <w:rPr>
          <w:rFonts w:ascii="Segoe UI" w:hAnsi="Segoe UI" w:cs="Segoe UI"/>
          <w:sz w:val="22"/>
          <w:szCs w:val="22"/>
        </w:rPr>
        <w:t xml:space="preserve"> (Uradni list RS, št. 24/06 – uradno prečiščeno besedilo, s spremembami in dopolnitvami)</w:t>
      </w:r>
      <w:r w:rsidRPr="00AD3AF0">
        <w:rPr>
          <w:rFonts w:ascii="Segoe UI" w:hAnsi="Segoe UI" w:cs="Segoe UI"/>
          <w:sz w:val="22"/>
          <w:szCs w:val="22"/>
        </w:rPr>
        <w:t>, oprav</w:t>
      </w:r>
      <w:r w:rsidRPr="002D33F3">
        <w:rPr>
          <w:rFonts w:ascii="Segoe UI" w:hAnsi="Segoe UI" w:cs="Segoe UI"/>
          <w:sz w:val="22"/>
          <w:szCs w:val="22"/>
        </w:rPr>
        <w:t xml:space="preserve">iti najkasneje v </w:t>
      </w:r>
      <w:r w:rsidRPr="00523724">
        <w:rPr>
          <w:rFonts w:ascii="Segoe UI" w:hAnsi="Segoe UI" w:cs="Segoe UI"/>
          <w:sz w:val="22"/>
          <w:szCs w:val="22"/>
        </w:rPr>
        <w:t>šestih</w:t>
      </w:r>
      <w:r w:rsidRPr="002D33F3">
        <w:rPr>
          <w:rFonts w:ascii="Segoe UI" w:hAnsi="Segoe UI" w:cs="Segoe UI"/>
          <w:sz w:val="22"/>
          <w:szCs w:val="22"/>
        </w:rPr>
        <w:t xml:space="preserve"> mesecih od sklenitve delovnega razmerja. </w:t>
      </w:r>
    </w:p>
    <w:p w14:paraId="0E97DFEF" w14:textId="77777777" w:rsidR="001C7971" w:rsidRPr="006504ED" w:rsidRDefault="001C7971" w:rsidP="001C7971">
      <w:pPr>
        <w:spacing w:line="260" w:lineRule="exact"/>
        <w:jc w:val="both"/>
        <w:rPr>
          <w:rFonts w:ascii="Segoe UI" w:hAnsi="Segoe UI" w:cs="Segoe UI"/>
          <w:sz w:val="22"/>
          <w:szCs w:val="22"/>
        </w:rPr>
      </w:pPr>
    </w:p>
    <w:p w14:paraId="01A3AD18" w14:textId="7F3425B7" w:rsidR="001C7971" w:rsidRPr="006504ED" w:rsidRDefault="001C7971" w:rsidP="001C7971">
      <w:pPr>
        <w:spacing w:line="260" w:lineRule="exact"/>
        <w:jc w:val="both"/>
        <w:rPr>
          <w:rFonts w:ascii="Segoe UI" w:hAnsi="Segoe UI" w:cs="Segoe UI"/>
          <w:sz w:val="22"/>
          <w:szCs w:val="22"/>
          <w:lang w:eastAsia="en-US"/>
        </w:rPr>
      </w:pPr>
      <w:r w:rsidRPr="006504ED">
        <w:rPr>
          <w:rFonts w:ascii="Segoe UI" w:hAnsi="Segoe UI" w:cs="Segoe UI"/>
          <w:sz w:val="22"/>
          <w:szCs w:val="22"/>
        </w:rPr>
        <w:t>Pri izbranem kandidatu se bo preverjalo, ali ima opravljeno</w:t>
      </w:r>
      <w:r w:rsidRPr="006504ED">
        <w:rPr>
          <w:rFonts w:ascii="Segoe UI" w:hAnsi="Segoe UI" w:cs="Segoe UI"/>
          <w:sz w:val="22"/>
          <w:szCs w:val="22"/>
          <w:lang w:eastAsia="en-US"/>
        </w:rPr>
        <w:t xml:space="preserve"> obvezno usposabljanje za imenovanje v naziv oziroma ali se mu usposabljanje na podlagi 101. člena ZJU-1 lahko prizna. V nasprotnem primeru bo moral izbrani kandidat obvezno usposabljanje za imenovanje v naziv, v skladu s prvim odstavkom 100. člena ZJU-1, opraviti najkasneje v enem letu od nastopa dela, določenega v pogodbi o zaposlitvi za nedoločen čas.</w:t>
      </w:r>
    </w:p>
    <w:p w14:paraId="1B9E7946" w14:textId="77777777" w:rsidR="00B66EAB" w:rsidRPr="006504ED" w:rsidRDefault="00B66EAB" w:rsidP="005072D8">
      <w:pPr>
        <w:pStyle w:val="Navadensplet"/>
        <w:spacing w:before="0" w:beforeAutospacing="0" w:after="0" w:afterAutospacing="0" w:line="260" w:lineRule="exact"/>
        <w:jc w:val="both"/>
        <w:rPr>
          <w:rFonts w:ascii="Segoe UI" w:hAnsi="Segoe UI" w:cs="Segoe UI"/>
          <w:sz w:val="22"/>
          <w:szCs w:val="22"/>
        </w:rPr>
      </w:pPr>
    </w:p>
    <w:p w14:paraId="4B74084E" w14:textId="77777777" w:rsidR="00436F90" w:rsidRPr="006504ED" w:rsidRDefault="00436F90" w:rsidP="006453E4">
      <w:pPr>
        <w:jc w:val="both"/>
        <w:rPr>
          <w:rFonts w:ascii="Segoe UI" w:hAnsi="Segoe UI" w:cs="Segoe UI"/>
          <w:sz w:val="22"/>
          <w:szCs w:val="22"/>
        </w:rPr>
      </w:pPr>
    </w:p>
    <w:p w14:paraId="7A5EB8C8" w14:textId="2B65F7AE" w:rsidR="00436F90" w:rsidRDefault="00436F90" w:rsidP="006453E4">
      <w:pPr>
        <w:jc w:val="both"/>
        <w:rPr>
          <w:rFonts w:ascii="Segoe UI" w:hAnsi="Segoe UI" w:cs="Segoe UI"/>
          <w:sz w:val="22"/>
          <w:szCs w:val="22"/>
        </w:rPr>
      </w:pPr>
    </w:p>
    <w:p w14:paraId="01DB8A62" w14:textId="77777777" w:rsidR="00AD3AF0" w:rsidRPr="002D33F3" w:rsidRDefault="00AD3AF0" w:rsidP="006453E4">
      <w:pPr>
        <w:jc w:val="both"/>
        <w:rPr>
          <w:rFonts w:ascii="Segoe UI" w:hAnsi="Segoe UI" w:cs="Segoe UI"/>
          <w:sz w:val="22"/>
          <w:szCs w:val="22"/>
        </w:rPr>
      </w:pPr>
    </w:p>
    <w:p w14:paraId="4A1B7610" w14:textId="77777777" w:rsidR="00AD3AF0" w:rsidRDefault="00AD3AF0" w:rsidP="005072D8">
      <w:pPr>
        <w:pStyle w:val="Telobesedila"/>
        <w:rPr>
          <w:rFonts w:ascii="Segoe UI" w:hAnsi="Segoe UI" w:cs="Segoe UI"/>
          <w:sz w:val="22"/>
          <w:szCs w:val="22"/>
        </w:rPr>
      </w:pPr>
    </w:p>
    <w:p w14:paraId="7703AB80" w14:textId="5F93F499" w:rsidR="005072D8" w:rsidRPr="002D33F3" w:rsidRDefault="005072D8" w:rsidP="005072D8">
      <w:pPr>
        <w:pStyle w:val="Telobesedila"/>
        <w:rPr>
          <w:rFonts w:ascii="Segoe UI" w:hAnsi="Segoe UI" w:cs="Segoe UI"/>
          <w:sz w:val="22"/>
          <w:szCs w:val="22"/>
        </w:rPr>
      </w:pPr>
      <w:r w:rsidRPr="002D33F3">
        <w:rPr>
          <w:rFonts w:ascii="Segoe UI" w:hAnsi="Segoe UI" w:cs="Segoe UI"/>
          <w:sz w:val="22"/>
          <w:szCs w:val="22"/>
        </w:rPr>
        <w:lastRenderedPageBreak/>
        <w:t xml:space="preserve">Okvirna vsebina </w:t>
      </w:r>
      <w:r w:rsidR="001C7971" w:rsidRPr="002D33F3">
        <w:rPr>
          <w:rFonts w:ascii="Segoe UI" w:hAnsi="Segoe UI" w:cs="Segoe UI"/>
          <w:sz w:val="22"/>
          <w:szCs w:val="22"/>
        </w:rPr>
        <w:t>nalog</w:t>
      </w:r>
      <w:r w:rsidRPr="002D33F3">
        <w:rPr>
          <w:rFonts w:ascii="Segoe UI" w:hAnsi="Segoe UI" w:cs="Segoe UI"/>
          <w:sz w:val="22"/>
          <w:szCs w:val="22"/>
        </w:rPr>
        <w:t>:</w:t>
      </w:r>
    </w:p>
    <w:p w14:paraId="34FEAAFA" w14:textId="77777777" w:rsidR="004B04B3" w:rsidRPr="002D33F3" w:rsidRDefault="004B04B3" w:rsidP="004B04B3">
      <w:pPr>
        <w:pStyle w:val="Odstavekseznama"/>
        <w:numPr>
          <w:ilvl w:val="0"/>
          <w:numId w:val="16"/>
        </w:numPr>
        <w:spacing w:line="240" w:lineRule="auto"/>
        <w:rPr>
          <w:rFonts w:ascii="Segoe UI" w:hAnsi="Segoe UI" w:cs="Segoe UI"/>
          <w:sz w:val="22"/>
          <w:szCs w:val="22"/>
        </w:rPr>
      </w:pPr>
      <w:bookmarkStart w:id="2" w:name="_Hlk214455921"/>
      <w:r w:rsidRPr="002D33F3">
        <w:rPr>
          <w:rFonts w:ascii="Segoe UI" w:hAnsi="Segoe UI" w:cs="Segoe UI"/>
          <w:sz w:val="22"/>
          <w:szCs w:val="22"/>
        </w:rPr>
        <w:t xml:space="preserve">pomoč pri pripravi osnutkov predpisov in drugih zahtevnejših gradiv; </w:t>
      </w:r>
    </w:p>
    <w:p w14:paraId="28F219C7" w14:textId="77777777" w:rsidR="004B04B3" w:rsidRPr="002D33F3" w:rsidRDefault="004B04B3" w:rsidP="004B04B3">
      <w:pPr>
        <w:pStyle w:val="Odstavekseznama"/>
        <w:numPr>
          <w:ilvl w:val="0"/>
          <w:numId w:val="16"/>
        </w:numPr>
        <w:spacing w:line="240" w:lineRule="auto"/>
        <w:rPr>
          <w:rFonts w:ascii="Segoe UI" w:hAnsi="Segoe UI" w:cs="Segoe UI"/>
          <w:sz w:val="22"/>
          <w:szCs w:val="22"/>
        </w:rPr>
      </w:pPr>
      <w:r w:rsidRPr="002D33F3">
        <w:rPr>
          <w:rFonts w:ascii="Segoe UI" w:hAnsi="Segoe UI" w:cs="Segoe UI"/>
          <w:sz w:val="22"/>
          <w:szCs w:val="22"/>
        </w:rPr>
        <w:t xml:space="preserve">zbiranje, urejanje in priprava podatkov za oblikovanje zahtevnejših gradiv; </w:t>
      </w:r>
    </w:p>
    <w:p w14:paraId="6AD3C2C7" w14:textId="77777777" w:rsidR="004B04B3" w:rsidRPr="002D33F3" w:rsidRDefault="004B04B3" w:rsidP="004B04B3">
      <w:pPr>
        <w:pStyle w:val="Odstavekseznama"/>
        <w:numPr>
          <w:ilvl w:val="0"/>
          <w:numId w:val="16"/>
        </w:numPr>
        <w:spacing w:line="240" w:lineRule="auto"/>
        <w:rPr>
          <w:rFonts w:ascii="Segoe UI" w:hAnsi="Segoe UI" w:cs="Segoe UI"/>
          <w:sz w:val="22"/>
          <w:szCs w:val="22"/>
        </w:rPr>
      </w:pPr>
      <w:r w:rsidRPr="002D33F3">
        <w:rPr>
          <w:rFonts w:ascii="Segoe UI" w:hAnsi="Segoe UI" w:cs="Segoe UI"/>
          <w:sz w:val="22"/>
          <w:szCs w:val="22"/>
        </w:rPr>
        <w:t>samostojno oblikovanje manj zahtevnih gradiv s predlogi ukrepov;</w:t>
      </w:r>
    </w:p>
    <w:p w14:paraId="58E4442D" w14:textId="77777777" w:rsidR="004B04B3" w:rsidRPr="002D33F3" w:rsidRDefault="004B04B3" w:rsidP="004B04B3">
      <w:pPr>
        <w:pStyle w:val="Odstavekseznama"/>
        <w:numPr>
          <w:ilvl w:val="0"/>
          <w:numId w:val="16"/>
        </w:numPr>
        <w:spacing w:line="240" w:lineRule="auto"/>
        <w:rPr>
          <w:rFonts w:ascii="Segoe UI" w:hAnsi="Segoe UI" w:cs="Segoe UI"/>
          <w:sz w:val="22"/>
          <w:szCs w:val="22"/>
        </w:rPr>
      </w:pPr>
      <w:r w:rsidRPr="002D33F3">
        <w:rPr>
          <w:rFonts w:ascii="Segoe UI" w:hAnsi="Segoe UI" w:cs="Segoe UI"/>
          <w:sz w:val="22"/>
          <w:szCs w:val="22"/>
        </w:rPr>
        <w:t xml:space="preserve">vodenje in odločanje v zahtevnih upravnih postopkih na prvi stopnji; </w:t>
      </w:r>
    </w:p>
    <w:p w14:paraId="4818642A" w14:textId="77777777" w:rsidR="004B04B3" w:rsidRPr="002D33F3" w:rsidRDefault="004B04B3" w:rsidP="004B04B3">
      <w:pPr>
        <w:pStyle w:val="Odstavekseznama"/>
        <w:numPr>
          <w:ilvl w:val="0"/>
          <w:numId w:val="16"/>
        </w:numPr>
        <w:spacing w:line="240" w:lineRule="auto"/>
        <w:rPr>
          <w:rFonts w:ascii="Segoe UI" w:hAnsi="Segoe UI" w:cs="Segoe UI"/>
          <w:sz w:val="22"/>
          <w:szCs w:val="22"/>
        </w:rPr>
      </w:pPr>
      <w:r w:rsidRPr="002D33F3">
        <w:rPr>
          <w:rFonts w:ascii="Segoe UI" w:hAnsi="Segoe UI" w:cs="Segoe UI"/>
          <w:sz w:val="22"/>
          <w:szCs w:val="22"/>
        </w:rPr>
        <w:t>opravljanje drugih upravnih nalog podobne zahtevnosti;</w:t>
      </w:r>
    </w:p>
    <w:p w14:paraId="6AC775B9" w14:textId="77777777" w:rsidR="004B04B3" w:rsidRPr="002D33F3" w:rsidRDefault="004B04B3" w:rsidP="004B04B3">
      <w:pPr>
        <w:pStyle w:val="Odstavekseznama"/>
        <w:numPr>
          <w:ilvl w:val="0"/>
          <w:numId w:val="16"/>
        </w:numPr>
        <w:spacing w:line="240" w:lineRule="auto"/>
        <w:jc w:val="both"/>
        <w:rPr>
          <w:rFonts w:ascii="Segoe UI" w:hAnsi="Segoe UI" w:cs="Segoe UI"/>
          <w:sz w:val="22"/>
          <w:szCs w:val="22"/>
        </w:rPr>
      </w:pPr>
      <w:r w:rsidRPr="002D33F3">
        <w:rPr>
          <w:rFonts w:ascii="Segoe UI" w:hAnsi="Segoe UI" w:cs="Segoe UI"/>
          <w:sz w:val="22"/>
          <w:szCs w:val="22"/>
        </w:rPr>
        <w:t xml:space="preserve">sodelovanje pri pripravi planov in drugih prostorskih aktov, </w:t>
      </w:r>
    </w:p>
    <w:p w14:paraId="00FC2B94" w14:textId="77777777" w:rsidR="004B04B3" w:rsidRPr="002D33F3" w:rsidRDefault="004B04B3" w:rsidP="004B04B3">
      <w:pPr>
        <w:pStyle w:val="Odstavekseznama"/>
        <w:numPr>
          <w:ilvl w:val="0"/>
          <w:numId w:val="16"/>
        </w:numPr>
        <w:spacing w:line="240" w:lineRule="auto"/>
        <w:jc w:val="both"/>
        <w:rPr>
          <w:rFonts w:ascii="Segoe UI" w:hAnsi="Segoe UI" w:cs="Segoe UI"/>
          <w:sz w:val="22"/>
          <w:szCs w:val="22"/>
        </w:rPr>
      </w:pPr>
      <w:r w:rsidRPr="002D33F3">
        <w:rPr>
          <w:rFonts w:ascii="Segoe UI" w:hAnsi="Segoe UI" w:cs="Segoe UI"/>
          <w:sz w:val="22"/>
          <w:szCs w:val="22"/>
        </w:rPr>
        <w:t>skrb za prostorske baze podatkov,</w:t>
      </w:r>
    </w:p>
    <w:p w14:paraId="6520797F" w14:textId="77777777" w:rsidR="004B04B3" w:rsidRPr="002D33F3" w:rsidRDefault="004B04B3" w:rsidP="004B04B3">
      <w:pPr>
        <w:pStyle w:val="Odstavekseznama"/>
        <w:numPr>
          <w:ilvl w:val="0"/>
          <w:numId w:val="16"/>
        </w:numPr>
        <w:spacing w:line="240" w:lineRule="auto"/>
        <w:jc w:val="both"/>
        <w:rPr>
          <w:rFonts w:ascii="Segoe UI" w:hAnsi="Segoe UI" w:cs="Segoe UI"/>
          <w:sz w:val="22"/>
          <w:szCs w:val="22"/>
        </w:rPr>
      </w:pPr>
      <w:r w:rsidRPr="002D33F3">
        <w:rPr>
          <w:rFonts w:ascii="Segoe UI" w:hAnsi="Segoe UI" w:cs="Segoe UI"/>
          <w:sz w:val="22"/>
          <w:szCs w:val="22"/>
        </w:rPr>
        <w:t>izdaja lokacijskih informacij za gradnjo in potrdil o namenski rabi zemljišča,</w:t>
      </w:r>
    </w:p>
    <w:p w14:paraId="29E1E7D6" w14:textId="77777777" w:rsidR="004B04B3" w:rsidRPr="002D33F3" w:rsidRDefault="004B04B3" w:rsidP="004B04B3">
      <w:pPr>
        <w:pStyle w:val="Odstavekseznama"/>
        <w:numPr>
          <w:ilvl w:val="0"/>
          <w:numId w:val="16"/>
        </w:numPr>
        <w:spacing w:line="240" w:lineRule="auto"/>
        <w:jc w:val="both"/>
        <w:rPr>
          <w:rFonts w:ascii="Segoe UI" w:hAnsi="Segoe UI" w:cs="Segoe UI"/>
          <w:sz w:val="22"/>
          <w:szCs w:val="22"/>
        </w:rPr>
      </w:pPr>
      <w:r w:rsidRPr="002D33F3">
        <w:rPr>
          <w:rFonts w:ascii="Segoe UI" w:hAnsi="Segoe UI" w:cs="Segoe UI"/>
          <w:sz w:val="22"/>
          <w:szCs w:val="22"/>
        </w:rPr>
        <w:t xml:space="preserve">izdaja potrdil o predkupni pravici občine, </w:t>
      </w:r>
    </w:p>
    <w:p w14:paraId="5A87D4DB" w14:textId="77777777" w:rsidR="004B04B3" w:rsidRPr="002D33F3" w:rsidRDefault="004B04B3" w:rsidP="004B04B3">
      <w:pPr>
        <w:pStyle w:val="Odstavekseznama"/>
        <w:numPr>
          <w:ilvl w:val="0"/>
          <w:numId w:val="16"/>
        </w:numPr>
        <w:spacing w:line="240" w:lineRule="auto"/>
        <w:jc w:val="both"/>
        <w:rPr>
          <w:rFonts w:ascii="Segoe UI" w:hAnsi="Segoe UI" w:cs="Segoe UI"/>
          <w:sz w:val="22"/>
          <w:szCs w:val="22"/>
        </w:rPr>
      </w:pPr>
      <w:r w:rsidRPr="002D33F3">
        <w:rPr>
          <w:rFonts w:ascii="Segoe UI" w:hAnsi="Segoe UI" w:cs="Segoe UI"/>
          <w:sz w:val="22"/>
          <w:szCs w:val="22"/>
        </w:rPr>
        <w:t>pripravljanje in vodenje razpisov s področja oddelka,</w:t>
      </w:r>
    </w:p>
    <w:p w14:paraId="27FDC6C7" w14:textId="77777777" w:rsidR="004B04B3" w:rsidRPr="002D33F3" w:rsidRDefault="004B04B3" w:rsidP="004B04B3">
      <w:pPr>
        <w:pStyle w:val="Odstavekseznama"/>
        <w:numPr>
          <w:ilvl w:val="0"/>
          <w:numId w:val="16"/>
        </w:numPr>
        <w:spacing w:line="240" w:lineRule="auto"/>
        <w:rPr>
          <w:rFonts w:ascii="Segoe UI" w:hAnsi="Segoe UI" w:cs="Segoe UI"/>
          <w:sz w:val="22"/>
          <w:szCs w:val="22"/>
        </w:rPr>
      </w:pPr>
      <w:r w:rsidRPr="002D33F3">
        <w:rPr>
          <w:rFonts w:ascii="Segoe UI" w:hAnsi="Segoe UI" w:cs="Segoe UI"/>
          <w:sz w:val="22"/>
          <w:szCs w:val="22"/>
        </w:rPr>
        <w:t>opravljanje nalog občinskega urbanista v skladu s predpisi,</w:t>
      </w:r>
    </w:p>
    <w:p w14:paraId="4DBF8560" w14:textId="77777777" w:rsidR="004B04B3" w:rsidRPr="002D33F3" w:rsidRDefault="004B04B3" w:rsidP="004B04B3">
      <w:pPr>
        <w:pStyle w:val="Odstavekseznama"/>
        <w:numPr>
          <w:ilvl w:val="0"/>
          <w:numId w:val="16"/>
        </w:numPr>
        <w:spacing w:line="240" w:lineRule="auto"/>
        <w:jc w:val="both"/>
        <w:rPr>
          <w:rFonts w:ascii="Segoe UI" w:hAnsi="Segoe UI" w:cs="Segoe UI"/>
          <w:sz w:val="22"/>
          <w:szCs w:val="22"/>
        </w:rPr>
      </w:pPr>
      <w:r w:rsidRPr="002D33F3">
        <w:rPr>
          <w:rFonts w:ascii="Segoe UI" w:hAnsi="Segoe UI" w:cs="Segoe UI"/>
          <w:sz w:val="22"/>
          <w:szCs w:val="22"/>
        </w:rPr>
        <w:t xml:space="preserve">vodenje postopkov izdelave prostorskih aktov in drugih strokovnih gradiv, ki se nanašajo na delovno področje oddelka, </w:t>
      </w:r>
    </w:p>
    <w:p w14:paraId="476C9FD9" w14:textId="77777777" w:rsidR="004B04B3" w:rsidRPr="002D33F3" w:rsidRDefault="004B04B3" w:rsidP="004B04B3">
      <w:pPr>
        <w:pStyle w:val="Odstavekseznama"/>
        <w:numPr>
          <w:ilvl w:val="0"/>
          <w:numId w:val="16"/>
        </w:numPr>
        <w:spacing w:line="240" w:lineRule="auto"/>
        <w:rPr>
          <w:rFonts w:ascii="Segoe UI" w:hAnsi="Segoe UI" w:cs="Segoe UI"/>
          <w:sz w:val="22"/>
          <w:szCs w:val="22"/>
        </w:rPr>
      </w:pPr>
      <w:r w:rsidRPr="002D33F3">
        <w:rPr>
          <w:rFonts w:ascii="Segoe UI" w:hAnsi="Segoe UI" w:cs="Segoe UI"/>
          <w:sz w:val="22"/>
          <w:szCs w:val="22"/>
        </w:rPr>
        <w:t>izdajanje soglasij oziroma mnenj o skladnosti posegov, gradnje ali uporabe prostora s prostorskimi izvedbenimi akti iz svoje pristojnosti v skladu s predpisi, ki urejajo prostor in graditev,</w:t>
      </w:r>
    </w:p>
    <w:p w14:paraId="2D3D17DB" w14:textId="77777777" w:rsidR="004B04B3" w:rsidRPr="002D33F3" w:rsidRDefault="004B04B3" w:rsidP="004B04B3">
      <w:pPr>
        <w:numPr>
          <w:ilvl w:val="0"/>
          <w:numId w:val="16"/>
        </w:numPr>
        <w:jc w:val="both"/>
        <w:rPr>
          <w:rFonts w:ascii="Segoe UI" w:hAnsi="Segoe UI" w:cs="Segoe UI"/>
          <w:sz w:val="22"/>
          <w:szCs w:val="22"/>
        </w:rPr>
      </w:pPr>
      <w:r w:rsidRPr="002D33F3">
        <w:rPr>
          <w:rFonts w:ascii="Segoe UI" w:hAnsi="Segoe UI" w:cs="Segoe UI"/>
          <w:sz w:val="22"/>
          <w:szCs w:val="22"/>
        </w:rPr>
        <w:t xml:space="preserve">opravljanje nalog na </w:t>
      </w:r>
      <w:proofErr w:type="spellStart"/>
      <w:r w:rsidRPr="002D33F3">
        <w:rPr>
          <w:rFonts w:ascii="Segoe UI" w:hAnsi="Segoe UI" w:cs="Segoe UI"/>
          <w:sz w:val="22"/>
          <w:szCs w:val="22"/>
        </w:rPr>
        <w:t>interreg</w:t>
      </w:r>
      <w:proofErr w:type="spellEnd"/>
      <w:r w:rsidRPr="002D33F3">
        <w:rPr>
          <w:rFonts w:ascii="Segoe UI" w:hAnsi="Segoe UI" w:cs="Segoe UI"/>
          <w:sz w:val="22"/>
          <w:szCs w:val="22"/>
        </w:rPr>
        <w:t xml:space="preserve"> projektu ADAPT, </w:t>
      </w:r>
    </w:p>
    <w:p w14:paraId="4DBDA2FC" w14:textId="1BC9061A" w:rsidR="00104609" w:rsidRPr="002D33F3" w:rsidRDefault="004B04B3" w:rsidP="004B04B3">
      <w:pPr>
        <w:pStyle w:val="Odstavekseznama"/>
        <w:numPr>
          <w:ilvl w:val="0"/>
          <w:numId w:val="16"/>
        </w:numPr>
        <w:jc w:val="both"/>
        <w:rPr>
          <w:rFonts w:ascii="Segoe UI" w:hAnsi="Segoe UI" w:cs="Segoe UI"/>
          <w:sz w:val="22"/>
          <w:szCs w:val="22"/>
        </w:rPr>
      </w:pPr>
      <w:r w:rsidRPr="002D33F3">
        <w:rPr>
          <w:rFonts w:ascii="Segoe UI" w:hAnsi="Segoe UI" w:cs="Segoe UI"/>
          <w:sz w:val="22"/>
          <w:szCs w:val="22"/>
        </w:rPr>
        <w:t>druga dela po nalogu predstojnika.</w:t>
      </w:r>
      <w:bookmarkEnd w:id="2"/>
    </w:p>
    <w:p w14:paraId="319DC53C" w14:textId="0CA462DF" w:rsidR="006B5AC0" w:rsidRPr="002D33F3" w:rsidRDefault="006B5AC0" w:rsidP="006B5AC0">
      <w:pPr>
        <w:jc w:val="both"/>
        <w:rPr>
          <w:rFonts w:ascii="Segoe UI" w:hAnsi="Segoe UI" w:cs="Segoe UI"/>
          <w:sz w:val="22"/>
          <w:szCs w:val="22"/>
        </w:rPr>
      </w:pPr>
    </w:p>
    <w:p w14:paraId="1971B0D9" w14:textId="3C97C77D" w:rsidR="006B5AC0" w:rsidRPr="002D33F3" w:rsidRDefault="002D33F3" w:rsidP="006B5AC0">
      <w:pPr>
        <w:jc w:val="both"/>
        <w:rPr>
          <w:rFonts w:ascii="Segoe UI" w:hAnsi="Segoe UI" w:cs="Segoe UI"/>
          <w:sz w:val="22"/>
          <w:szCs w:val="22"/>
        </w:rPr>
      </w:pPr>
      <w:r w:rsidRPr="002D33F3">
        <w:rPr>
          <w:rFonts w:ascii="Segoe UI" w:hAnsi="Segoe UI" w:cs="Segoe UI"/>
          <w:sz w:val="22"/>
          <w:szCs w:val="22"/>
        </w:rPr>
        <w:t xml:space="preserve">Prijava mora </w:t>
      </w:r>
      <w:r w:rsidR="00523724">
        <w:rPr>
          <w:rFonts w:ascii="Segoe UI" w:hAnsi="Segoe UI" w:cs="Segoe UI"/>
          <w:sz w:val="22"/>
          <w:szCs w:val="22"/>
        </w:rPr>
        <w:t xml:space="preserve">biti oddana na obrazcu VLOGA ZA ZAPOSLITEV NA JAVNI NATEČAJ in mora </w:t>
      </w:r>
      <w:r w:rsidRPr="002D33F3">
        <w:rPr>
          <w:rFonts w:ascii="Segoe UI" w:hAnsi="Segoe UI" w:cs="Segoe UI"/>
          <w:sz w:val="22"/>
          <w:szCs w:val="22"/>
        </w:rPr>
        <w:t>vsebovati:</w:t>
      </w:r>
    </w:p>
    <w:p w14:paraId="509CC3AC" w14:textId="1C70215A" w:rsidR="00436F90" w:rsidRPr="002D33F3" w:rsidRDefault="004621CE" w:rsidP="00436F90">
      <w:pPr>
        <w:numPr>
          <w:ilvl w:val="0"/>
          <w:numId w:val="9"/>
        </w:numPr>
        <w:jc w:val="both"/>
        <w:rPr>
          <w:rFonts w:ascii="Segoe UI" w:hAnsi="Segoe UI" w:cs="Segoe UI"/>
          <w:sz w:val="22"/>
          <w:szCs w:val="22"/>
        </w:rPr>
      </w:pPr>
      <w:r w:rsidRPr="002D33F3">
        <w:rPr>
          <w:rFonts w:ascii="Segoe UI" w:hAnsi="Segoe UI" w:cs="Segoe UI"/>
          <w:sz w:val="22"/>
          <w:szCs w:val="22"/>
        </w:rPr>
        <w:t xml:space="preserve">pisno izjavo o izpolnjevanju pogoja glede zahtevane izobrazbe, iz katere mora biti razvidna </w:t>
      </w:r>
      <w:r w:rsidR="00436F90" w:rsidRPr="002D33F3">
        <w:rPr>
          <w:rFonts w:ascii="Segoe UI" w:hAnsi="Segoe UI" w:cs="Segoe UI"/>
          <w:sz w:val="22"/>
          <w:szCs w:val="22"/>
        </w:rPr>
        <w:t>raven</w:t>
      </w:r>
      <w:r w:rsidRPr="002D33F3">
        <w:rPr>
          <w:rFonts w:ascii="Segoe UI" w:hAnsi="Segoe UI" w:cs="Segoe UI"/>
          <w:sz w:val="22"/>
          <w:szCs w:val="22"/>
        </w:rPr>
        <w:t xml:space="preserve"> in smer izobrazbe, pridobljen strokovni naziv, ter datum (dan, mesec, leto) </w:t>
      </w:r>
      <w:r w:rsidR="00436F90" w:rsidRPr="002D33F3">
        <w:rPr>
          <w:rFonts w:ascii="Segoe UI" w:hAnsi="Segoe UI" w:cs="Segoe UI"/>
          <w:sz w:val="22"/>
          <w:szCs w:val="22"/>
        </w:rPr>
        <w:t xml:space="preserve">zaključka izobraževanja </w:t>
      </w:r>
      <w:r w:rsidRPr="002D33F3">
        <w:rPr>
          <w:rFonts w:ascii="Segoe UI" w:hAnsi="Segoe UI" w:cs="Segoe UI"/>
          <w:sz w:val="22"/>
          <w:szCs w:val="22"/>
        </w:rPr>
        <w:t>in ustanova, na kateri je bila izobrazba pridobljena ali dokazilo o zaključenem izobraževanju;</w:t>
      </w:r>
    </w:p>
    <w:p w14:paraId="1BD3FED7" w14:textId="08509286" w:rsidR="004621CE" w:rsidRPr="002D33F3" w:rsidRDefault="004621CE" w:rsidP="004621CE">
      <w:pPr>
        <w:numPr>
          <w:ilvl w:val="0"/>
          <w:numId w:val="9"/>
        </w:numPr>
        <w:jc w:val="both"/>
        <w:rPr>
          <w:rFonts w:ascii="Segoe UI" w:hAnsi="Segoe UI" w:cs="Segoe UI"/>
          <w:sz w:val="22"/>
          <w:szCs w:val="22"/>
        </w:rPr>
      </w:pPr>
      <w:r w:rsidRPr="002D33F3">
        <w:rPr>
          <w:rFonts w:ascii="Segoe UI" w:hAnsi="Segoe UI" w:cs="Segoe UI"/>
          <w:sz w:val="22"/>
          <w:szCs w:val="22"/>
        </w:rPr>
        <w:t>opis delovnih izkušenj</w:t>
      </w:r>
      <w:r w:rsidR="00436F90" w:rsidRPr="002D33F3">
        <w:rPr>
          <w:rFonts w:ascii="Segoe UI" w:hAnsi="Segoe UI" w:cs="Segoe UI"/>
          <w:sz w:val="22"/>
          <w:szCs w:val="22"/>
        </w:rPr>
        <w:t xml:space="preserve"> vsebuje </w:t>
      </w:r>
      <w:r w:rsidRPr="002D33F3">
        <w:rPr>
          <w:rFonts w:ascii="Segoe UI" w:hAnsi="Segoe UI" w:cs="Segoe UI"/>
          <w:sz w:val="22"/>
          <w:szCs w:val="22"/>
        </w:rPr>
        <w:t xml:space="preserve">pisno izjavo kandidata o vseh dosedanjih zaposlitvah, iz katere je razvidno izpopolnjevanje pogoja glede zahtevanih delovnih izkušenj. V izjavi kandidat navede delodajalca, datum sklenitve (dan, mesec, leto) in datum prekinitve (dan, mesec, leto) delovnega razmerja pri posameznemu delodajalcu, ter kratek opis del, ki ga je opravljal pri tem delodajalcu z navedbo </w:t>
      </w:r>
      <w:r w:rsidR="00436F90" w:rsidRPr="002D33F3">
        <w:rPr>
          <w:rFonts w:ascii="Segoe UI" w:hAnsi="Segoe UI" w:cs="Segoe UI"/>
          <w:sz w:val="22"/>
          <w:szCs w:val="22"/>
        </w:rPr>
        <w:t xml:space="preserve">ravni </w:t>
      </w:r>
      <w:r w:rsidRPr="002D33F3">
        <w:rPr>
          <w:rFonts w:ascii="Segoe UI" w:hAnsi="Segoe UI" w:cs="Segoe UI"/>
          <w:sz w:val="22"/>
          <w:szCs w:val="22"/>
        </w:rPr>
        <w:t xml:space="preserve">izobrazbe, zahtevane za to delovno mesto; </w:t>
      </w:r>
    </w:p>
    <w:p w14:paraId="2EE44CA2" w14:textId="4DD5E5E0" w:rsidR="004621CE" w:rsidRPr="002D33F3" w:rsidRDefault="004621CE" w:rsidP="004621CE">
      <w:pPr>
        <w:numPr>
          <w:ilvl w:val="0"/>
          <w:numId w:val="9"/>
        </w:numPr>
        <w:jc w:val="both"/>
        <w:rPr>
          <w:rFonts w:ascii="Segoe UI" w:hAnsi="Segoe UI" w:cs="Segoe UI"/>
          <w:sz w:val="22"/>
          <w:szCs w:val="22"/>
        </w:rPr>
      </w:pPr>
      <w:r w:rsidRPr="002D33F3">
        <w:rPr>
          <w:rFonts w:ascii="Segoe UI" w:hAnsi="Segoe UI" w:cs="Segoe UI"/>
          <w:sz w:val="22"/>
          <w:szCs w:val="22"/>
        </w:rPr>
        <w:t>pisno izjavo kandidata:</w:t>
      </w:r>
    </w:p>
    <w:p w14:paraId="0902A403" w14:textId="1B79B813" w:rsidR="00B66EAB" w:rsidRPr="00523724" w:rsidRDefault="00B66EAB" w:rsidP="00B66EAB">
      <w:pPr>
        <w:pStyle w:val="Odstavekseznama"/>
        <w:numPr>
          <w:ilvl w:val="0"/>
          <w:numId w:val="7"/>
        </w:numPr>
        <w:jc w:val="both"/>
        <w:rPr>
          <w:rFonts w:ascii="Segoe UI" w:hAnsi="Segoe UI" w:cs="Segoe UI"/>
          <w:sz w:val="22"/>
          <w:szCs w:val="22"/>
        </w:rPr>
      </w:pPr>
      <w:r w:rsidRPr="00523724">
        <w:rPr>
          <w:rFonts w:ascii="Segoe UI" w:hAnsi="Segoe UI" w:cs="Segoe UI"/>
          <w:sz w:val="22"/>
          <w:szCs w:val="22"/>
        </w:rPr>
        <w:t>o aktivnem znanju slovenskega jezika</w:t>
      </w:r>
      <w:r w:rsidR="001C7971" w:rsidRPr="00523724">
        <w:rPr>
          <w:rFonts w:ascii="Segoe UI" w:hAnsi="Segoe UI" w:cs="Segoe UI"/>
          <w:sz w:val="22"/>
          <w:szCs w:val="22"/>
        </w:rPr>
        <w:t>;</w:t>
      </w:r>
    </w:p>
    <w:p w14:paraId="075CA41E" w14:textId="4DC1FD3D" w:rsidR="004621CE" w:rsidRPr="002D33F3" w:rsidRDefault="00B66EAB" w:rsidP="004621CE">
      <w:pPr>
        <w:numPr>
          <w:ilvl w:val="0"/>
          <w:numId w:val="7"/>
        </w:numPr>
        <w:tabs>
          <w:tab w:val="num" w:pos="1776"/>
        </w:tabs>
        <w:jc w:val="both"/>
        <w:rPr>
          <w:rFonts w:ascii="Segoe UI" w:hAnsi="Segoe UI" w:cs="Segoe UI"/>
          <w:sz w:val="22"/>
          <w:szCs w:val="22"/>
        </w:rPr>
      </w:pPr>
      <w:r w:rsidRPr="002D33F3">
        <w:rPr>
          <w:rFonts w:ascii="Segoe UI" w:hAnsi="Segoe UI" w:cs="Segoe UI"/>
          <w:sz w:val="22"/>
          <w:szCs w:val="22"/>
        </w:rPr>
        <w:t xml:space="preserve">da </w:t>
      </w:r>
      <w:r w:rsidR="004621CE" w:rsidRPr="002D33F3">
        <w:rPr>
          <w:rFonts w:ascii="Segoe UI" w:hAnsi="Segoe UI" w:cs="Segoe UI"/>
          <w:sz w:val="22"/>
          <w:szCs w:val="22"/>
        </w:rPr>
        <w:t>je državljan Republike Slovenije;</w:t>
      </w:r>
    </w:p>
    <w:p w14:paraId="0810CE65" w14:textId="622F77BC" w:rsidR="004621CE" w:rsidRPr="002D33F3" w:rsidRDefault="00B66EAB" w:rsidP="004621CE">
      <w:pPr>
        <w:numPr>
          <w:ilvl w:val="0"/>
          <w:numId w:val="7"/>
        </w:numPr>
        <w:jc w:val="both"/>
        <w:rPr>
          <w:rFonts w:ascii="Segoe UI" w:hAnsi="Segoe UI" w:cs="Segoe UI"/>
          <w:sz w:val="22"/>
          <w:szCs w:val="22"/>
        </w:rPr>
      </w:pPr>
      <w:bookmarkStart w:id="3" w:name="_Hlk175814219"/>
      <w:r w:rsidRPr="002D33F3">
        <w:rPr>
          <w:rFonts w:ascii="Segoe UI" w:hAnsi="Segoe UI" w:cs="Segoe UI"/>
          <w:sz w:val="22"/>
          <w:szCs w:val="22"/>
        </w:rPr>
        <w:t xml:space="preserve">da </w:t>
      </w:r>
      <w:r w:rsidR="004621CE" w:rsidRPr="002D33F3">
        <w:rPr>
          <w:rFonts w:ascii="Segoe UI" w:hAnsi="Segoe UI" w:cs="Segoe UI"/>
          <w:sz w:val="22"/>
          <w:szCs w:val="22"/>
        </w:rPr>
        <w:t xml:space="preserve">ni pravnomočno obsojen zaradi naklepnega kaznivega dejanja, ki se preganja po uradni dolžnosti in ni obsojen na nepogojno kazen zapora v trajanju več kot šest mesecev; </w:t>
      </w:r>
    </w:p>
    <w:p w14:paraId="07CAB4B6" w14:textId="774BEEAD" w:rsidR="004621CE" w:rsidRPr="002D33F3" w:rsidRDefault="00B66EAB" w:rsidP="004621CE">
      <w:pPr>
        <w:numPr>
          <w:ilvl w:val="0"/>
          <w:numId w:val="7"/>
        </w:numPr>
        <w:jc w:val="both"/>
        <w:rPr>
          <w:rFonts w:ascii="Segoe UI" w:hAnsi="Segoe UI" w:cs="Segoe UI"/>
          <w:sz w:val="22"/>
          <w:szCs w:val="22"/>
        </w:rPr>
      </w:pPr>
      <w:r w:rsidRPr="002D33F3">
        <w:rPr>
          <w:rFonts w:ascii="Segoe UI" w:hAnsi="Segoe UI" w:cs="Segoe UI"/>
          <w:sz w:val="22"/>
          <w:szCs w:val="22"/>
        </w:rPr>
        <w:t xml:space="preserve">da </w:t>
      </w:r>
      <w:r w:rsidR="004621CE" w:rsidRPr="002D33F3">
        <w:rPr>
          <w:rFonts w:ascii="Segoe UI" w:hAnsi="Segoe UI" w:cs="Segoe UI"/>
          <w:sz w:val="22"/>
          <w:szCs w:val="22"/>
        </w:rPr>
        <w:t>zoper njega ni vložena pravnomočna obtožnica zaradi naklepnega kaznivega dejanja, ki se preganja po uradni dolžnosti;</w:t>
      </w:r>
    </w:p>
    <w:bookmarkEnd w:id="3"/>
    <w:p w14:paraId="0683708E" w14:textId="77777777" w:rsidR="004621CE" w:rsidRPr="002D33F3" w:rsidRDefault="004621CE" w:rsidP="004621CE">
      <w:pPr>
        <w:numPr>
          <w:ilvl w:val="0"/>
          <w:numId w:val="9"/>
        </w:numPr>
        <w:jc w:val="both"/>
        <w:rPr>
          <w:rFonts w:ascii="Segoe UI" w:hAnsi="Segoe UI" w:cs="Segoe UI"/>
          <w:sz w:val="22"/>
          <w:szCs w:val="22"/>
        </w:rPr>
      </w:pPr>
      <w:r w:rsidRPr="002D33F3">
        <w:rPr>
          <w:rFonts w:ascii="Segoe UI" w:hAnsi="Segoe UI" w:cs="Segoe UI"/>
          <w:sz w:val="22"/>
          <w:szCs w:val="22"/>
        </w:rPr>
        <w:t>pisno izjavo o opravljenem strokovnem izpitu iz upravnega postopka s točno navedbo organa, pri katerem je bil izpit opravljen in datum izpita (če ga je kandidat opravil);</w:t>
      </w:r>
    </w:p>
    <w:p w14:paraId="7B81A12B" w14:textId="002DFAA2" w:rsidR="004621CE" w:rsidRPr="002D33F3" w:rsidRDefault="004621CE" w:rsidP="004621CE">
      <w:pPr>
        <w:numPr>
          <w:ilvl w:val="0"/>
          <w:numId w:val="9"/>
        </w:numPr>
        <w:jc w:val="both"/>
        <w:rPr>
          <w:rFonts w:ascii="Segoe UI" w:hAnsi="Segoe UI" w:cs="Segoe UI"/>
          <w:sz w:val="22"/>
          <w:szCs w:val="22"/>
        </w:rPr>
      </w:pPr>
      <w:r w:rsidRPr="002D33F3">
        <w:rPr>
          <w:rFonts w:ascii="Segoe UI" w:hAnsi="Segoe UI" w:cs="Segoe UI"/>
          <w:sz w:val="22"/>
          <w:szCs w:val="22"/>
        </w:rPr>
        <w:t>pisno izjavo o opravljenem obveznem usposabljanju za imenovanje v naziv s točno navedbo organa, pri katerem je bilo usposabljanje opravljeno in datum usposabljanja (če ga je kandidat opravil);</w:t>
      </w:r>
    </w:p>
    <w:p w14:paraId="7EF4CDBF" w14:textId="5758998B" w:rsidR="00A376F5" w:rsidRPr="002D33F3" w:rsidRDefault="00A376F5" w:rsidP="00A376F5">
      <w:pPr>
        <w:pStyle w:val="Odstavekseznama"/>
        <w:numPr>
          <w:ilvl w:val="0"/>
          <w:numId w:val="9"/>
        </w:numPr>
        <w:rPr>
          <w:rFonts w:ascii="Segoe UI" w:hAnsi="Segoe UI" w:cs="Segoe UI"/>
          <w:sz w:val="22"/>
          <w:szCs w:val="22"/>
          <w:lang w:eastAsia="sl-SI"/>
        </w:rPr>
      </w:pPr>
      <w:r w:rsidRPr="002D33F3">
        <w:rPr>
          <w:rFonts w:ascii="Segoe UI" w:hAnsi="Segoe UI" w:cs="Segoe UI"/>
          <w:sz w:val="22"/>
          <w:szCs w:val="22"/>
          <w:lang w:eastAsia="sl-SI"/>
        </w:rPr>
        <w:t>pisno izjavo kandidata, da izpolnjuje vse pogoje za razpisano delovno mesto;</w:t>
      </w:r>
    </w:p>
    <w:p w14:paraId="3710E78E" w14:textId="50D54411" w:rsidR="004621CE" w:rsidRPr="002D33F3" w:rsidRDefault="004621CE" w:rsidP="004621CE">
      <w:pPr>
        <w:numPr>
          <w:ilvl w:val="0"/>
          <w:numId w:val="9"/>
        </w:numPr>
        <w:jc w:val="both"/>
        <w:rPr>
          <w:rFonts w:ascii="Segoe UI" w:hAnsi="Segoe UI" w:cs="Segoe UI"/>
          <w:sz w:val="22"/>
          <w:szCs w:val="22"/>
        </w:rPr>
      </w:pPr>
      <w:r w:rsidRPr="002D33F3">
        <w:rPr>
          <w:rFonts w:ascii="Segoe UI" w:hAnsi="Segoe UI" w:cs="Segoe UI"/>
          <w:sz w:val="22"/>
          <w:szCs w:val="22"/>
        </w:rPr>
        <w:t>elektronsko ali lastnoročno podpisano pisno izjavo kandidata, da za namen tega natečajnega postopka dovoljuje Občini Domžale pridobitev podatkov o izpolnjevanju zgoraj navedenih pogojev iz uradnih evidenc. V primeru, da ne soglaša, bo moral sam predložiti ustrezna dokazila.</w:t>
      </w:r>
    </w:p>
    <w:p w14:paraId="153AFED2" w14:textId="77777777" w:rsidR="005072D8" w:rsidRPr="002D33F3" w:rsidRDefault="005072D8" w:rsidP="005072D8">
      <w:pPr>
        <w:jc w:val="both"/>
        <w:rPr>
          <w:rFonts w:ascii="Segoe UI" w:hAnsi="Segoe UI" w:cs="Segoe UI"/>
          <w:sz w:val="22"/>
          <w:szCs w:val="22"/>
        </w:rPr>
      </w:pPr>
    </w:p>
    <w:p w14:paraId="134E7D75" w14:textId="77777777" w:rsidR="005072D8" w:rsidRPr="002D33F3" w:rsidRDefault="005072D8" w:rsidP="005072D8">
      <w:pPr>
        <w:jc w:val="both"/>
        <w:rPr>
          <w:rFonts w:ascii="Segoe UI" w:hAnsi="Segoe UI" w:cs="Segoe UI"/>
          <w:sz w:val="22"/>
          <w:szCs w:val="22"/>
        </w:rPr>
      </w:pPr>
      <w:r w:rsidRPr="002D33F3">
        <w:rPr>
          <w:rFonts w:ascii="Segoe UI" w:hAnsi="Segoe UI" w:cs="Segoe UI"/>
          <w:sz w:val="22"/>
          <w:szCs w:val="22"/>
        </w:rPr>
        <w:t>Prijava naj vsebuje tudi kratek življenjepis, v katerem kandidat poleg formalne izobrazbe navede tudi druga znanja, sposobnosti in veščine, ki jih je pridobil.</w:t>
      </w:r>
    </w:p>
    <w:p w14:paraId="228FF6A2" w14:textId="77777777" w:rsidR="00523724" w:rsidRDefault="00523724" w:rsidP="00523724">
      <w:pPr>
        <w:autoSpaceDE w:val="0"/>
        <w:autoSpaceDN w:val="0"/>
        <w:adjustRightInd w:val="0"/>
        <w:rPr>
          <w:rFonts w:ascii="Segoe UI" w:eastAsiaTheme="minorHAnsi" w:hAnsi="Segoe UI" w:cs="Segoe UI"/>
          <w:sz w:val="22"/>
          <w:szCs w:val="22"/>
          <w:lang w:eastAsia="en-US"/>
        </w:rPr>
      </w:pPr>
    </w:p>
    <w:p w14:paraId="02AC9097" w14:textId="313392B5" w:rsidR="00523724" w:rsidRPr="002D33F3" w:rsidRDefault="00523724" w:rsidP="00AD3AF0">
      <w:pPr>
        <w:autoSpaceDE w:val="0"/>
        <w:autoSpaceDN w:val="0"/>
        <w:adjustRightInd w:val="0"/>
        <w:jc w:val="both"/>
        <w:rPr>
          <w:rFonts w:ascii="Segoe UI" w:eastAsiaTheme="minorHAnsi" w:hAnsi="Segoe UI" w:cs="Segoe UI"/>
          <w:b/>
          <w:bCs/>
          <w:sz w:val="22"/>
          <w:szCs w:val="22"/>
          <w:lang w:eastAsia="en-US"/>
        </w:rPr>
      </w:pPr>
      <w:r w:rsidRPr="002D33F3">
        <w:rPr>
          <w:rFonts w:ascii="Segoe UI" w:eastAsiaTheme="minorHAnsi" w:hAnsi="Segoe UI" w:cs="Segoe UI"/>
          <w:sz w:val="22"/>
          <w:szCs w:val="22"/>
          <w:lang w:eastAsia="en-US"/>
        </w:rPr>
        <w:t xml:space="preserve">Prijava na prosto delovno mesto </w:t>
      </w:r>
      <w:r w:rsidRPr="002D33F3">
        <w:rPr>
          <w:rFonts w:ascii="Segoe UI" w:eastAsiaTheme="minorHAnsi" w:hAnsi="Segoe UI" w:cs="Segoe UI"/>
          <w:b/>
          <w:bCs/>
          <w:sz w:val="22"/>
          <w:szCs w:val="22"/>
          <w:lang w:eastAsia="en-US"/>
        </w:rPr>
        <w:t>mora biti vložena</w:t>
      </w:r>
      <w:r w:rsidRPr="002D33F3">
        <w:rPr>
          <w:rFonts w:ascii="Segoe UI" w:eastAsiaTheme="minorHAnsi" w:hAnsi="Segoe UI" w:cs="Segoe UI"/>
          <w:sz w:val="22"/>
          <w:szCs w:val="22"/>
          <w:lang w:eastAsia="en-US"/>
        </w:rPr>
        <w:t xml:space="preserve"> </w:t>
      </w:r>
      <w:r w:rsidRPr="002D33F3">
        <w:rPr>
          <w:rFonts w:ascii="Segoe UI" w:eastAsiaTheme="minorHAnsi" w:hAnsi="Segoe UI" w:cs="Segoe UI"/>
          <w:b/>
          <w:bCs/>
          <w:sz w:val="22"/>
          <w:szCs w:val="22"/>
          <w:lang w:eastAsia="en-US"/>
        </w:rPr>
        <w:t>na obrazcu Vloga za zaposlitev na javni natečaj</w:t>
      </w:r>
      <w:r w:rsidRPr="002D33F3">
        <w:rPr>
          <w:rFonts w:ascii="Segoe UI" w:eastAsiaTheme="minorHAnsi" w:hAnsi="Segoe UI" w:cs="Segoe UI"/>
          <w:sz w:val="22"/>
          <w:szCs w:val="22"/>
          <w:lang w:eastAsia="en-US"/>
        </w:rPr>
        <w:t xml:space="preserve">, ki je priloga te objave, z natančno izpolnjenimi vsemi rubrikami </w:t>
      </w:r>
      <w:r w:rsidRPr="002D33F3">
        <w:rPr>
          <w:rFonts w:ascii="Segoe UI" w:eastAsiaTheme="minorHAnsi" w:hAnsi="Segoe UI" w:cs="Segoe UI"/>
          <w:b/>
          <w:bCs/>
          <w:sz w:val="22"/>
          <w:szCs w:val="22"/>
          <w:lang w:eastAsia="en-US"/>
        </w:rPr>
        <w:t xml:space="preserve">in podpisano izjavo o izpolnjevanju pogojev. </w:t>
      </w:r>
    </w:p>
    <w:p w14:paraId="4531EA90" w14:textId="77777777" w:rsidR="00523724" w:rsidRDefault="00523724" w:rsidP="00523724">
      <w:pPr>
        <w:jc w:val="both"/>
        <w:rPr>
          <w:rFonts w:ascii="Segoe UI" w:hAnsi="Segoe UI" w:cs="Segoe UI"/>
          <w:sz w:val="22"/>
          <w:szCs w:val="22"/>
        </w:rPr>
      </w:pPr>
    </w:p>
    <w:p w14:paraId="3CFAE8FF" w14:textId="27007F71" w:rsidR="00523724" w:rsidRPr="002D33F3" w:rsidRDefault="00523724" w:rsidP="00523724">
      <w:pPr>
        <w:jc w:val="both"/>
        <w:rPr>
          <w:rFonts w:ascii="Segoe UI" w:hAnsi="Segoe UI" w:cs="Segoe UI"/>
          <w:sz w:val="22"/>
          <w:szCs w:val="22"/>
        </w:rPr>
      </w:pPr>
      <w:r w:rsidRPr="002D33F3">
        <w:rPr>
          <w:rFonts w:ascii="Segoe UI" w:hAnsi="Segoe UI" w:cs="Segoe UI"/>
          <w:sz w:val="22"/>
          <w:szCs w:val="22"/>
        </w:rPr>
        <w:t xml:space="preserve">Izbrani kandidat bo delo na delovnem </w:t>
      </w:r>
      <w:r w:rsidRPr="00523724">
        <w:rPr>
          <w:rFonts w:ascii="Segoe UI" w:hAnsi="Segoe UI" w:cs="Segoe UI"/>
          <w:sz w:val="22"/>
          <w:szCs w:val="22"/>
        </w:rPr>
        <w:t xml:space="preserve">mestu svetovalec za lokacijske zadeve opravljal v nazivu svetovalec III, z možnostjo napredovanja v naziv svetovalec II in svetovalec I. Z izbranim kandidatom bo sklenjeno delovno razmerje za nedoločen čas, s polnim delovnim časom in poskusnim delom šest mesecev. Izbrani kandidat </w:t>
      </w:r>
      <w:r w:rsidRPr="002D33F3">
        <w:rPr>
          <w:rFonts w:ascii="Segoe UI" w:hAnsi="Segoe UI" w:cs="Segoe UI"/>
          <w:sz w:val="22"/>
          <w:szCs w:val="22"/>
        </w:rPr>
        <w:t>bo opravljal delo v prostorih Občine Domžale, Savska cesta 2, Domžale in Ljubljanska cesta 69, Domžale in na območju Občine Domžale.</w:t>
      </w:r>
    </w:p>
    <w:p w14:paraId="29ED5B7A" w14:textId="11DB1211" w:rsidR="006B5AC0" w:rsidRPr="002D33F3" w:rsidRDefault="006B5AC0" w:rsidP="00A376F5">
      <w:pPr>
        <w:spacing w:line="260" w:lineRule="exact"/>
        <w:jc w:val="both"/>
        <w:rPr>
          <w:rFonts w:ascii="Segoe UI" w:hAnsi="Segoe UI" w:cs="Segoe UI"/>
          <w:sz w:val="22"/>
          <w:szCs w:val="22"/>
          <w:lang w:eastAsia="en-US"/>
        </w:rPr>
      </w:pPr>
    </w:p>
    <w:p w14:paraId="3421AA0D" w14:textId="4051480A" w:rsidR="00B66EAB" w:rsidRPr="002D33F3" w:rsidRDefault="00A376F5" w:rsidP="00B66EAB">
      <w:pPr>
        <w:spacing w:line="260" w:lineRule="exact"/>
        <w:jc w:val="both"/>
        <w:rPr>
          <w:rFonts w:ascii="Segoe UI" w:hAnsi="Segoe UI" w:cs="Segoe UI"/>
          <w:color w:val="222222"/>
          <w:sz w:val="22"/>
          <w:szCs w:val="22"/>
          <w:lang w:eastAsia="en-US"/>
        </w:rPr>
      </w:pPr>
      <w:r w:rsidRPr="002D33F3">
        <w:rPr>
          <w:rFonts w:ascii="Segoe UI" w:hAnsi="Segoe UI" w:cs="Segoe UI"/>
          <w:sz w:val="22"/>
          <w:szCs w:val="22"/>
          <w:lang w:eastAsia="en-US"/>
        </w:rPr>
        <w:t>Izhodiščni plačni razred delovnega mesta je 17. plačni razred (2.012,14 EUR bruto), pri čemer kandidat pridobi pravico do izplačila osnovne plače v vrednosti tega plačnega razreda postopno, na način iz 3. točke prvega odstavka 101. člena Zakona o skupnih temeljih sistema plač v javnem sektorju (Uradni list RS, št. 95/24). </w:t>
      </w:r>
      <w:r w:rsidR="00B66EAB" w:rsidRPr="002D33F3">
        <w:rPr>
          <w:rFonts w:ascii="Segoe UI" w:hAnsi="Segoe UI" w:cs="Segoe UI"/>
          <w:color w:val="222222"/>
          <w:sz w:val="22"/>
          <w:szCs w:val="22"/>
          <w:lang w:eastAsia="en-US"/>
        </w:rPr>
        <w:t xml:space="preserve">Na dan objave tega javnega natečaja znaša osnovna plača </w:t>
      </w:r>
      <w:r w:rsidR="00AD3AF0" w:rsidRPr="00563460">
        <w:rPr>
          <w:rFonts w:ascii="Segoe UI" w:hAnsi="Segoe UI" w:cs="Segoe UI"/>
          <w:sz w:val="22"/>
          <w:szCs w:val="22"/>
          <w:lang w:eastAsia="en-US"/>
        </w:rPr>
        <w:t xml:space="preserve">1.742,77 </w:t>
      </w:r>
      <w:r w:rsidR="00B66EAB" w:rsidRPr="00563460">
        <w:rPr>
          <w:rFonts w:ascii="Segoe UI" w:hAnsi="Segoe UI" w:cs="Segoe UI"/>
          <w:sz w:val="22"/>
          <w:szCs w:val="22"/>
          <w:lang w:eastAsia="en-US"/>
        </w:rPr>
        <w:t xml:space="preserve">EUR </w:t>
      </w:r>
      <w:r w:rsidR="00B66EAB" w:rsidRPr="002D33F3">
        <w:rPr>
          <w:rFonts w:ascii="Segoe UI" w:hAnsi="Segoe UI" w:cs="Segoe UI"/>
          <w:color w:val="222222"/>
          <w:sz w:val="22"/>
          <w:szCs w:val="22"/>
          <w:lang w:eastAsia="en-US"/>
        </w:rPr>
        <w:t>bruto.</w:t>
      </w:r>
    </w:p>
    <w:p w14:paraId="091C54AB" w14:textId="39339A52" w:rsidR="004621CE" w:rsidRPr="002D33F3" w:rsidRDefault="004621CE" w:rsidP="005072D8">
      <w:pPr>
        <w:jc w:val="both"/>
        <w:rPr>
          <w:rFonts w:ascii="Segoe UI" w:hAnsi="Segoe UI" w:cs="Segoe UI"/>
          <w:sz w:val="22"/>
          <w:szCs w:val="22"/>
        </w:rPr>
      </w:pPr>
    </w:p>
    <w:p w14:paraId="787009A5" w14:textId="4924686D" w:rsidR="00A376F5" w:rsidRPr="002D33F3" w:rsidRDefault="006B5AC0" w:rsidP="00A376F5">
      <w:pPr>
        <w:spacing w:line="260" w:lineRule="exact"/>
        <w:jc w:val="both"/>
        <w:rPr>
          <w:rFonts w:ascii="Segoe UI" w:hAnsi="Segoe UI" w:cs="Segoe UI"/>
          <w:sz w:val="22"/>
          <w:szCs w:val="22"/>
        </w:rPr>
      </w:pPr>
      <w:r w:rsidRPr="00AD3AF0">
        <w:rPr>
          <w:rFonts w:ascii="Segoe UI" w:eastAsiaTheme="minorHAnsi" w:hAnsi="Segoe UI" w:cs="Segoe UI"/>
          <w:b/>
          <w:bCs/>
          <w:sz w:val="22"/>
          <w:szCs w:val="22"/>
          <w:lang w:eastAsia="en-US"/>
        </w:rPr>
        <w:t>Obravnavane bodo samo pravočasne in popolne prijave</w:t>
      </w:r>
      <w:r w:rsidRPr="00AD3AF0">
        <w:rPr>
          <w:rFonts w:ascii="Segoe UI" w:hAnsi="Segoe UI" w:cs="Segoe UI"/>
          <w:b/>
          <w:bCs/>
          <w:sz w:val="22"/>
          <w:szCs w:val="22"/>
        </w:rPr>
        <w:t>.</w:t>
      </w:r>
      <w:r w:rsidRPr="002D33F3">
        <w:rPr>
          <w:rFonts w:ascii="Segoe UI" w:hAnsi="Segoe UI" w:cs="Segoe UI"/>
          <w:sz w:val="22"/>
          <w:szCs w:val="22"/>
        </w:rPr>
        <w:t xml:space="preserve"> </w:t>
      </w:r>
      <w:r w:rsidR="00A376F5" w:rsidRPr="002D33F3">
        <w:rPr>
          <w:rFonts w:ascii="Segoe UI" w:hAnsi="Segoe UI" w:cs="Segoe UI"/>
          <w:sz w:val="22"/>
          <w:szCs w:val="22"/>
        </w:rPr>
        <w:t>V izbirni postopek se v skladu s 65. členom ZJU-1 ne uvrsti kandidat, ki pošlje prijavo prepozno, kandidat, ki pošlje nepopolno prijavo ter kandidat, ki na dan izteka roka za vložitev prijave ne izkazuje izpolnjevanja natečajnih pogojev.</w:t>
      </w:r>
    </w:p>
    <w:p w14:paraId="57C94C68" w14:textId="77777777" w:rsidR="006B5AC0" w:rsidRPr="002D33F3" w:rsidRDefault="006B5AC0" w:rsidP="006B5AC0">
      <w:pPr>
        <w:autoSpaceDE w:val="0"/>
        <w:autoSpaceDN w:val="0"/>
        <w:adjustRightInd w:val="0"/>
        <w:rPr>
          <w:rFonts w:ascii="Segoe UI" w:eastAsiaTheme="minorHAnsi" w:hAnsi="Segoe UI" w:cs="Segoe UI"/>
          <w:sz w:val="22"/>
          <w:szCs w:val="22"/>
          <w:lang w:eastAsia="en-US"/>
        </w:rPr>
      </w:pPr>
    </w:p>
    <w:p w14:paraId="1C984452" w14:textId="0B7B2937" w:rsidR="006B5AC0" w:rsidRPr="002D33F3" w:rsidRDefault="006B5AC0" w:rsidP="001C7971">
      <w:pPr>
        <w:autoSpaceDE w:val="0"/>
        <w:autoSpaceDN w:val="0"/>
        <w:adjustRightInd w:val="0"/>
        <w:rPr>
          <w:rFonts w:ascii="Segoe UI" w:eastAsiaTheme="minorHAnsi" w:hAnsi="Segoe UI" w:cs="Segoe UI"/>
          <w:sz w:val="22"/>
          <w:szCs w:val="22"/>
          <w:lang w:eastAsia="en-US"/>
        </w:rPr>
      </w:pPr>
      <w:r w:rsidRPr="002D33F3">
        <w:rPr>
          <w:rFonts w:ascii="Segoe UI" w:eastAsiaTheme="minorHAnsi" w:hAnsi="Segoe UI" w:cs="Segoe UI"/>
          <w:sz w:val="22"/>
          <w:szCs w:val="22"/>
          <w:lang w:eastAsia="en-US"/>
        </w:rPr>
        <w:t>Prijava je prepozna, če je informacijski sistem organa ali informacijski sistem za sprejem vlog,</w:t>
      </w:r>
      <w:r w:rsidR="001C7971" w:rsidRPr="002D33F3">
        <w:rPr>
          <w:rFonts w:ascii="Segoe UI" w:eastAsiaTheme="minorHAnsi" w:hAnsi="Segoe UI" w:cs="Segoe UI"/>
          <w:sz w:val="22"/>
          <w:szCs w:val="22"/>
          <w:lang w:eastAsia="en-US"/>
        </w:rPr>
        <w:t xml:space="preserve"> </w:t>
      </w:r>
      <w:r w:rsidRPr="002D33F3">
        <w:rPr>
          <w:rFonts w:ascii="Segoe UI" w:eastAsiaTheme="minorHAnsi" w:hAnsi="Segoe UI" w:cs="Segoe UI"/>
          <w:sz w:val="22"/>
          <w:szCs w:val="22"/>
          <w:lang w:eastAsia="en-US"/>
        </w:rPr>
        <w:t>vročanje in obveščanje ni prejel pred iztekom roka.</w:t>
      </w:r>
    </w:p>
    <w:p w14:paraId="6E90FC99" w14:textId="77777777" w:rsidR="006B5AC0" w:rsidRPr="002D33F3" w:rsidRDefault="006B5AC0" w:rsidP="001C7971">
      <w:pPr>
        <w:autoSpaceDE w:val="0"/>
        <w:autoSpaceDN w:val="0"/>
        <w:adjustRightInd w:val="0"/>
        <w:rPr>
          <w:rFonts w:ascii="Segoe UI" w:eastAsiaTheme="minorHAnsi" w:hAnsi="Segoe UI" w:cs="Segoe UI"/>
          <w:sz w:val="22"/>
          <w:szCs w:val="22"/>
          <w:lang w:eastAsia="en-US"/>
        </w:rPr>
      </w:pPr>
    </w:p>
    <w:p w14:paraId="551CC01F" w14:textId="412B1629" w:rsidR="006B5AC0" w:rsidRPr="00563460" w:rsidRDefault="006B5AC0" w:rsidP="001C7971">
      <w:pPr>
        <w:autoSpaceDE w:val="0"/>
        <w:autoSpaceDN w:val="0"/>
        <w:adjustRightInd w:val="0"/>
        <w:jc w:val="both"/>
        <w:rPr>
          <w:rFonts w:ascii="Segoe UI" w:eastAsiaTheme="minorHAnsi" w:hAnsi="Segoe UI" w:cs="Segoe UI"/>
          <w:b/>
          <w:sz w:val="22"/>
          <w:szCs w:val="22"/>
          <w:lang w:eastAsia="en-US"/>
        </w:rPr>
      </w:pPr>
      <w:r w:rsidRPr="002D33F3">
        <w:rPr>
          <w:rFonts w:ascii="Segoe UI" w:eastAsiaTheme="minorHAnsi" w:hAnsi="Segoe UI" w:cs="Segoe UI"/>
          <w:sz w:val="22"/>
          <w:szCs w:val="22"/>
          <w:lang w:eastAsia="en-US"/>
        </w:rPr>
        <w:t>Nepopolna prijava je prijava, ki ne vsebuje vseh prilog in navedb, ki so navedene v objavi</w:t>
      </w:r>
      <w:r w:rsidR="001C7971" w:rsidRPr="002D33F3">
        <w:rPr>
          <w:rFonts w:ascii="Segoe UI" w:eastAsiaTheme="minorHAnsi" w:hAnsi="Segoe UI" w:cs="Segoe UI"/>
          <w:sz w:val="22"/>
          <w:szCs w:val="22"/>
          <w:lang w:eastAsia="en-US"/>
        </w:rPr>
        <w:t xml:space="preserve"> </w:t>
      </w:r>
      <w:r w:rsidRPr="002D33F3">
        <w:rPr>
          <w:rFonts w:ascii="Segoe UI" w:eastAsiaTheme="minorHAnsi" w:hAnsi="Segoe UI" w:cs="Segoe UI"/>
          <w:sz w:val="22"/>
          <w:szCs w:val="22"/>
          <w:lang w:eastAsia="en-US"/>
        </w:rPr>
        <w:t>javnega natečaja, ali iz katere ni mogoče razbrati, ali kandidat izpolnjuje natečajne pogoje</w:t>
      </w:r>
      <w:r w:rsidRPr="00563460">
        <w:rPr>
          <w:rFonts w:ascii="Segoe UI" w:eastAsiaTheme="minorHAnsi" w:hAnsi="Segoe UI" w:cs="Segoe UI"/>
          <w:sz w:val="22"/>
          <w:szCs w:val="22"/>
          <w:lang w:eastAsia="en-US"/>
        </w:rPr>
        <w:t xml:space="preserve">. </w:t>
      </w:r>
      <w:r w:rsidRPr="00563460">
        <w:rPr>
          <w:rFonts w:ascii="Segoe UI" w:eastAsiaTheme="minorHAnsi" w:hAnsi="Segoe UI" w:cs="Segoe UI"/>
          <w:b/>
          <w:sz w:val="22"/>
          <w:szCs w:val="22"/>
          <w:lang w:eastAsia="en-US"/>
        </w:rPr>
        <w:t>Če</w:t>
      </w:r>
      <w:r w:rsidR="001C7971" w:rsidRPr="00563460">
        <w:rPr>
          <w:rFonts w:ascii="Segoe UI" w:eastAsiaTheme="minorHAnsi" w:hAnsi="Segoe UI" w:cs="Segoe UI"/>
          <w:b/>
          <w:sz w:val="22"/>
          <w:szCs w:val="22"/>
          <w:lang w:eastAsia="en-US"/>
        </w:rPr>
        <w:t xml:space="preserve"> </w:t>
      </w:r>
      <w:r w:rsidRPr="00563460">
        <w:rPr>
          <w:rFonts w:ascii="Segoe UI" w:eastAsiaTheme="minorHAnsi" w:hAnsi="Segoe UI" w:cs="Segoe UI"/>
          <w:b/>
          <w:sz w:val="22"/>
          <w:szCs w:val="22"/>
          <w:lang w:eastAsia="en-US"/>
        </w:rPr>
        <w:t>je vloga nepopolna, se kandidata, skladno s tretjim odstavkom 65. člena ZJU-1, ne poziva k</w:t>
      </w:r>
      <w:r w:rsidR="001C7971" w:rsidRPr="00563460">
        <w:rPr>
          <w:rFonts w:ascii="Segoe UI" w:eastAsiaTheme="minorHAnsi" w:hAnsi="Segoe UI" w:cs="Segoe UI"/>
          <w:b/>
          <w:sz w:val="22"/>
          <w:szCs w:val="22"/>
          <w:lang w:eastAsia="en-US"/>
        </w:rPr>
        <w:t xml:space="preserve"> </w:t>
      </w:r>
      <w:r w:rsidRPr="00563460">
        <w:rPr>
          <w:rFonts w:ascii="Segoe UI" w:eastAsiaTheme="minorHAnsi" w:hAnsi="Segoe UI" w:cs="Segoe UI"/>
          <w:b/>
          <w:sz w:val="22"/>
          <w:szCs w:val="22"/>
          <w:lang w:eastAsia="en-US"/>
        </w:rPr>
        <w:t>dopolnitvi.</w:t>
      </w:r>
    </w:p>
    <w:p w14:paraId="461C930F" w14:textId="77777777" w:rsidR="002D33F3" w:rsidRDefault="002D33F3" w:rsidP="001C7971">
      <w:pPr>
        <w:jc w:val="both"/>
        <w:rPr>
          <w:rFonts w:ascii="Segoe UI" w:eastAsiaTheme="minorHAnsi" w:hAnsi="Segoe UI" w:cs="Segoe UI"/>
          <w:b/>
          <w:bCs/>
          <w:sz w:val="22"/>
          <w:szCs w:val="22"/>
          <w:lang w:eastAsia="en-US"/>
        </w:rPr>
      </w:pPr>
    </w:p>
    <w:p w14:paraId="77587492" w14:textId="465F03AB" w:rsidR="001C7971" w:rsidRPr="00563460" w:rsidRDefault="006B5AC0" w:rsidP="001C7971">
      <w:pPr>
        <w:jc w:val="both"/>
        <w:rPr>
          <w:rFonts w:ascii="Segoe UI" w:hAnsi="Segoe UI" w:cs="Segoe UI"/>
          <w:sz w:val="22"/>
          <w:szCs w:val="22"/>
        </w:rPr>
      </w:pPr>
      <w:r w:rsidRPr="002D33F3">
        <w:rPr>
          <w:rFonts w:ascii="Segoe UI" w:eastAsiaTheme="minorHAnsi" w:hAnsi="Segoe UI" w:cs="Segoe UI"/>
          <w:b/>
          <w:bCs/>
          <w:sz w:val="22"/>
          <w:szCs w:val="22"/>
          <w:lang w:eastAsia="en-US"/>
        </w:rPr>
        <w:t>Prijavo je potrebno poslati izključno v elektronski obliki</w:t>
      </w:r>
      <w:r w:rsidRPr="002D33F3">
        <w:rPr>
          <w:rFonts w:ascii="Segoe UI" w:hAnsi="Segoe UI" w:cs="Segoe UI"/>
          <w:sz w:val="22"/>
          <w:szCs w:val="22"/>
        </w:rPr>
        <w:t xml:space="preserve"> </w:t>
      </w:r>
      <w:r w:rsidR="004621CE" w:rsidRPr="002D33F3">
        <w:rPr>
          <w:rFonts w:ascii="Segoe UI" w:hAnsi="Segoe UI" w:cs="Segoe UI"/>
          <w:b/>
          <w:sz w:val="22"/>
          <w:szCs w:val="22"/>
        </w:rPr>
        <w:t xml:space="preserve">na elektronski naslov </w:t>
      </w:r>
      <w:r w:rsidR="004B04B3" w:rsidRPr="00563460">
        <w:rPr>
          <w:rFonts w:ascii="Segoe UI" w:hAnsi="Segoe UI" w:cs="Segoe UI"/>
          <w:b/>
          <w:sz w:val="22"/>
          <w:szCs w:val="22"/>
        </w:rPr>
        <w:t>prijave@domzale.si</w:t>
      </w:r>
      <w:r w:rsidR="004621CE" w:rsidRPr="00563460">
        <w:rPr>
          <w:rFonts w:ascii="Segoe UI" w:hAnsi="Segoe UI" w:cs="Segoe UI"/>
          <w:sz w:val="22"/>
          <w:szCs w:val="22"/>
        </w:rPr>
        <w:t xml:space="preserve">, pri čemer veljavnost prijave ni pogojena </w:t>
      </w:r>
      <w:r w:rsidR="00A376F5" w:rsidRPr="00563460">
        <w:rPr>
          <w:rFonts w:ascii="Segoe UI" w:hAnsi="Segoe UI" w:cs="Segoe UI"/>
          <w:sz w:val="22"/>
          <w:szCs w:val="22"/>
          <w:lang w:eastAsia="en-US"/>
        </w:rPr>
        <w:t>z varnim elektronskim podpisom</w:t>
      </w:r>
      <w:r w:rsidR="001C7971" w:rsidRPr="00563460">
        <w:rPr>
          <w:rFonts w:ascii="Segoe UI" w:hAnsi="Segoe UI" w:cs="Segoe UI"/>
          <w:b/>
          <w:sz w:val="22"/>
          <w:szCs w:val="22"/>
          <w:u w:val="single"/>
          <w:lang w:eastAsia="en-US"/>
        </w:rPr>
        <w:t xml:space="preserve"> </w:t>
      </w:r>
      <w:r w:rsidR="001C7971" w:rsidRPr="00563460">
        <w:rPr>
          <w:rFonts w:ascii="Segoe UI" w:hAnsi="Segoe UI" w:cs="Segoe UI"/>
          <w:sz w:val="22"/>
          <w:szCs w:val="22"/>
        </w:rPr>
        <w:t>z označbo: »za javni natečaj – svetovalec za lokacijske zadeve na Oddelku za urejanje prostora.</w:t>
      </w:r>
    </w:p>
    <w:p w14:paraId="0BF97F52" w14:textId="63EA440D" w:rsidR="00A376F5" w:rsidRPr="00563460" w:rsidRDefault="00A376F5" w:rsidP="006B5AC0">
      <w:pPr>
        <w:jc w:val="both"/>
        <w:rPr>
          <w:rFonts w:ascii="Segoe UI" w:hAnsi="Segoe UI" w:cs="Segoe UI"/>
          <w:sz w:val="22"/>
          <w:szCs w:val="22"/>
        </w:rPr>
      </w:pPr>
      <w:r w:rsidRPr="00563460">
        <w:rPr>
          <w:rFonts w:ascii="Segoe UI" w:hAnsi="Segoe UI" w:cs="Segoe UI"/>
          <w:b/>
          <w:sz w:val="22"/>
          <w:szCs w:val="22"/>
          <w:lang w:eastAsia="en-US"/>
        </w:rPr>
        <w:t>Šteje se, da prijava kandidata, ki ni bila oddana na navedeni elektronski naslov, ni bila vložena.</w:t>
      </w:r>
    </w:p>
    <w:p w14:paraId="5B1A9872" w14:textId="450D8490" w:rsidR="004621CE" w:rsidRPr="002D33F3" w:rsidRDefault="004621CE" w:rsidP="004621CE">
      <w:pPr>
        <w:jc w:val="both"/>
        <w:rPr>
          <w:rFonts w:ascii="Segoe UI" w:hAnsi="Segoe UI" w:cs="Segoe UI"/>
          <w:color w:val="FF0000"/>
          <w:sz w:val="22"/>
          <w:szCs w:val="22"/>
        </w:rPr>
      </w:pPr>
    </w:p>
    <w:p w14:paraId="2B8A2C9B" w14:textId="32A35ABC" w:rsidR="00A376F5" w:rsidRPr="002D33F3" w:rsidRDefault="00A376F5" w:rsidP="00A376F5">
      <w:pPr>
        <w:spacing w:line="260" w:lineRule="exact"/>
        <w:jc w:val="both"/>
        <w:rPr>
          <w:rFonts w:ascii="Segoe UI" w:hAnsi="Segoe UI" w:cs="Segoe UI"/>
          <w:sz w:val="22"/>
          <w:szCs w:val="22"/>
          <w:lang w:eastAsia="en-US"/>
        </w:rPr>
      </w:pPr>
      <w:r w:rsidRPr="002D33F3">
        <w:rPr>
          <w:rFonts w:ascii="Segoe UI" w:hAnsi="Segoe UI" w:cs="Segoe UI"/>
          <w:sz w:val="22"/>
          <w:szCs w:val="22"/>
          <w:lang w:eastAsia="en-US"/>
        </w:rPr>
        <w:t>Obveščanje v postopku javnega natečaja poteka po elektronski poti na elektronski naslov kandidata, s katerega je poslal prijavo na javni natečaj, ali ki ga je za namen obveščanja v postopku navedel v prijavi.</w:t>
      </w:r>
    </w:p>
    <w:p w14:paraId="6947AD62" w14:textId="77777777" w:rsidR="004621CE" w:rsidRPr="002D33F3" w:rsidRDefault="004621CE" w:rsidP="00A96B47">
      <w:pPr>
        <w:jc w:val="both"/>
        <w:rPr>
          <w:rFonts w:ascii="Segoe UI" w:hAnsi="Segoe UI" w:cs="Segoe UI"/>
          <w:sz w:val="22"/>
          <w:szCs w:val="22"/>
        </w:rPr>
      </w:pPr>
    </w:p>
    <w:p w14:paraId="53DF47D8" w14:textId="77777777" w:rsidR="003404B7" w:rsidRPr="002D33F3" w:rsidRDefault="003404B7" w:rsidP="003404B7">
      <w:pPr>
        <w:jc w:val="both"/>
        <w:rPr>
          <w:rFonts w:ascii="Segoe UI" w:hAnsi="Segoe UI" w:cs="Segoe UI"/>
          <w:b/>
          <w:sz w:val="22"/>
          <w:szCs w:val="22"/>
        </w:rPr>
      </w:pPr>
      <w:r w:rsidRPr="002D33F3">
        <w:rPr>
          <w:rFonts w:ascii="Segoe UI" w:hAnsi="Segoe UI" w:cs="Segoe UI"/>
          <w:sz w:val="22"/>
          <w:szCs w:val="22"/>
        </w:rPr>
        <w:t>Javni natečaj se objavi na spletni strani Občine Domžale in pri Zavodu RS za zaposlovanje.</w:t>
      </w:r>
      <w:r w:rsidRPr="002D33F3">
        <w:rPr>
          <w:rFonts w:ascii="Segoe UI" w:hAnsi="Segoe UI" w:cs="Segoe UI"/>
          <w:b/>
          <w:sz w:val="22"/>
          <w:szCs w:val="22"/>
        </w:rPr>
        <w:t xml:space="preserve"> </w:t>
      </w:r>
    </w:p>
    <w:p w14:paraId="37D411C5" w14:textId="53DA0459" w:rsidR="003404B7" w:rsidRPr="002D33F3" w:rsidRDefault="003404B7" w:rsidP="003404B7">
      <w:pPr>
        <w:jc w:val="both"/>
        <w:rPr>
          <w:rFonts w:ascii="Segoe UI" w:hAnsi="Segoe UI" w:cs="Segoe UI"/>
          <w:b/>
          <w:sz w:val="22"/>
          <w:szCs w:val="22"/>
        </w:rPr>
      </w:pPr>
      <w:r w:rsidRPr="002D33F3">
        <w:rPr>
          <w:rFonts w:ascii="Segoe UI" w:hAnsi="Segoe UI" w:cs="Segoe UI"/>
          <w:b/>
          <w:sz w:val="22"/>
          <w:szCs w:val="22"/>
        </w:rPr>
        <w:t>Rok za prijavo je do vključno</w:t>
      </w:r>
      <w:r w:rsidR="004B04B3" w:rsidRPr="002D33F3">
        <w:rPr>
          <w:rFonts w:ascii="Segoe UI" w:hAnsi="Segoe UI" w:cs="Segoe UI"/>
          <w:b/>
          <w:sz w:val="22"/>
          <w:szCs w:val="22"/>
        </w:rPr>
        <w:t xml:space="preserve"> </w:t>
      </w:r>
      <w:r w:rsidR="006B5AC0" w:rsidRPr="002D33F3">
        <w:rPr>
          <w:rFonts w:ascii="Segoe UI" w:hAnsi="Segoe UI" w:cs="Segoe UI"/>
          <w:b/>
          <w:sz w:val="22"/>
          <w:szCs w:val="22"/>
        </w:rPr>
        <w:t>2</w:t>
      </w:r>
      <w:r w:rsidR="004B04B3" w:rsidRPr="002D33F3">
        <w:rPr>
          <w:rFonts w:ascii="Segoe UI" w:hAnsi="Segoe UI" w:cs="Segoe UI"/>
          <w:b/>
          <w:sz w:val="22"/>
          <w:szCs w:val="22"/>
        </w:rPr>
        <w:t>8. 1. 202</w:t>
      </w:r>
      <w:r w:rsidR="006B5AC0" w:rsidRPr="002D33F3">
        <w:rPr>
          <w:rFonts w:ascii="Segoe UI" w:hAnsi="Segoe UI" w:cs="Segoe UI"/>
          <w:b/>
          <w:sz w:val="22"/>
          <w:szCs w:val="22"/>
        </w:rPr>
        <w:t>6</w:t>
      </w:r>
      <w:r w:rsidRPr="002D33F3">
        <w:rPr>
          <w:rFonts w:ascii="Segoe UI" w:hAnsi="Segoe UI" w:cs="Segoe UI"/>
          <w:b/>
          <w:sz w:val="22"/>
          <w:szCs w:val="22"/>
        </w:rPr>
        <w:t>.</w:t>
      </w:r>
    </w:p>
    <w:p w14:paraId="5DBA8669" w14:textId="77777777" w:rsidR="003404B7" w:rsidRPr="002D33F3" w:rsidRDefault="003404B7" w:rsidP="003404B7">
      <w:pPr>
        <w:jc w:val="both"/>
        <w:rPr>
          <w:rFonts w:ascii="Segoe UI" w:hAnsi="Segoe UI" w:cs="Segoe UI"/>
          <w:sz w:val="22"/>
          <w:szCs w:val="22"/>
        </w:rPr>
      </w:pPr>
    </w:p>
    <w:p w14:paraId="57C34DCC" w14:textId="77777777" w:rsidR="003404B7" w:rsidRPr="002D33F3" w:rsidRDefault="003404B7" w:rsidP="003404B7">
      <w:pPr>
        <w:jc w:val="both"/>
        <w:rPr>
          <w:rFonts w:ascii="Segoe UI" w:hAnsi="Segoe UI" w:cs="Segoe UI"/>
          <w:sz w:val="22"/>
          <w:szCs w:val="22"/>
        </w:rPr>
      </w:pPr>
      <w:r w:rsidRPr="002D33F3">
        <w:rPr>
          <w:rFonts w:ascii="Segoe UI" w:hAnsi="Segoe UI" w:cs="Segoe UI"/>
          <w:sz w:val="22"/>
          <w:szCs w:val="22"/>
        </w:rPr>
        <w:t>Kandidati bodo o izbiri pisno obveščeni predvidoma v roku 15 dni po zaključenem postopku izbire.</w:t>
      </w:r>
    </w:p>
    <w:p w14:paraId="7A8C7B46" w14:textId="77777777" w:rsidR="003404B7" w:rsidRPr="002D33F3" w:rsidRDefault="003404B7" w:rsidP="003404B7">
      <w:pPr>
        <w:spacing w:line="260" w:lineRule="exact"/>
        <w:jc w:val="both"/>
        <w:rPr>
          <w:rFonts w:ascii="Segoe UI" w:hAnsi="Segoe UI" w:cs="Segoe UI"/>
          <w:sz w:val="22"/>
          <w:szCs w:val="22"/>
        </w:rPr>
      </w:pPr>
    </w:p>
    <w:p w14:paraId="7A622968" w14:textId="4D677534" w:rsidR="003404B7" w:rsidRPr="00563460" w:rsidRDefault="003404B7" w:rsidP="003404B7">
      <w:pPr>
        <w:jc w:val="both"/>
        <w:rPr>
          <w:rFonts w:ascii="Segoe UI" w:hAnsi="Segoe UI" w:cs="Segoe UI"/>
          <w:sz w:val="22"/>
          <w:szCs w:val="22"/>
        </w:rPr>
      </w:pPr>
      <w:r w:rsidRPr="002D33F3">
        <w:rPr>
          <w:rFonts w:ascii="Segoe UI" w:hAnsi="Segoe UI" w:cs="Segoe UI"/>
          <w:sz w:val="22"/>
          <w:szCs w:val="22"/>
        </w:rPr>
        <w:lastRenderedPageBreak/>
        <w:t xml:space="preserve">Informacije o izvedbi javnega </w:t>
      </w:r>
      <w:r w:rsidRPr="00563460">
        <w:rPr>
          <w:rFonts w:ascii="Segoe UI" w:hAnsi="Segoe UI" w:cs="Segoe UI"/>
          <w:sz w:val="22"/>
          <w:szCs w:val="22"/>
        </w:rPr>
        <w:t xml:space="preserve">natečaja dobite vsak delovni dan od 9:00 do 10:00 ure </w:t>
      </w:r>
      <w:bookmarkStart w:id="4" w:name="_Hlk219665691"/>
      <w:r w:rsidRPr="00563460">
        <w:rPr>
          <w:rFonts w:ascii="Segoe UI" w:hAnsi="Segoe UI" w:cs="Segoe UI"/>
          <w:sz w:val="22"/>
          <w:szCs w:val="22"/>
        </w:rPr>
        <w:t>na telefonski številki 01/7210 720</w:t>
      </w:r>
      <w:bookmarkEnd w:id="4"/>
      <w:r w:rsidR="00A376F5" w:rsidRPr="00563460">
        <w:rPr>
          <w:rFonts w:ascii="Segoe UI" w:hAnsi="Segoe UI" w:cs="Segoe UI"/>
          <w:sz w:val="22"/>
          <w:szCs w:val="22"/>
        </w:rPr>
        <w:t xml:space="preserve"> (</w:t>
      </w:r>
      <w:r w:rsidR="001C7971" w:rsidRPr="00563460">
        <w:rPr>
          <w:rFonts w:ascii="Segoe UI" w:hAnsi="Segoe UI" w:cs="Segoe UI"/>
          <w:sz w:val="22"/>
          <w:szCs w:val="22"/>
        </w:rPr>
        <w:t xml:space="preserve">vodja </w:t>
      </w:r>
      <w:r w:rsidR="00A376F5" w:rsidRPr="00563460">
        <w:rPr>
          <w:rFonts w:ascii="Segoe UI" w:hAnsi="Segoe UI" w:cs="Segoe UI"/>
          <w:sz w:val="22"/>
          <w:szCs w:val="22"/>
        </w:rPr>
        <w:t>Pravn</w:t>
      </w:r>
      <w:r w:rsidR="00563460" w:rsidRPr="00563460">
        <w:rPr>
          <w:rFonts w:ascii="Segoe UI" w:hAnsi="Segoe UI" w:cs="Segoe UI"/>
          <w:sz w:val="22"/>
          <w:szCs w:val="22"/>
        </w:rPr>
        <w:t>e</w:t>
      </w:r>
      <w:r w:rsidR="00A376F5" w:rsidRPr="00563460">
        <w:rPr>
          <w:rFonts w:ascii="Segoe UI" w:hAnsi="Segoe UI" w:cs="Segoe UI"/>
          <w:sz w:val="22"/>
          <w:szCs w:val="22"/>
        </w:rPr>
        <w:t xml:space="preserve"> in kadrovsk</w:t>
      </w:r>
      <w:r w:rsidR="00563460" w:rsidRPr="00563460">
        <w:rPr>
          <w:rFonts w:ascii="Segoe UI" w:hAnsi="Segoe UI" w:cs="Segoe UI"/>
          <w:sz w:val="22"/>
          <w:szCs w:val="22"/>
        </w:rPr>
        <w:t>e</w:t>
      </w:r>
      <w:r w:rsidR="00A376F5" w:rsidRPr="00563460">
        <w:rPr>
          <w:rFonts w:ascii="Segoe UI" w:hAnsi="Segoe UI" w:cs="Segoe UI"/>
          <w:sz w:val="22"/>
          <w:szCs w:val="22"/>
        </w:rPr>
        <w:t xml:space="preserve"> služb</w:t>
      </w:r>
      <w:r w:rsidR="00563460" w:rsidRPr="00563460">
        <w:rPr>
          <w:rFonts w:ascii="Segoe UI" w:hAnsi="Segoe UI" w:cs="Segoe UI"/>
          <w:sz w:val="22"/>
          <w:szCs w:val="22"/>
        </w:rPr>
        <w:t>e</w:t>
      </w:r>
      <w:r w:rsidR="00A376F5" w:rsidRPr="00563460">
        <w:rPr>
          <w:rFonts w:ascii="Segoe UI" w:hAnsi="Segoe UI" w:cs="Segoe UI"/>
          <w:sz w:val="22"/>
          <w:szCs w:val="22"/>
        </w:rPr>
        <w:t xml:space="preserve">), </w:t>
      </w:r>
      <w:r w:rsidR="00A376F5" w:rsidRPr="00563460">
        <w:rPr>
          <w:rFonts w:ascii="Segoe UI" w:hAnsi="Segoe UI" w:cs="Segoe UI"/>
          <w:sz w:val="22"/>
          <w:szCs w:val="22"/>
          <w:lang w:eastAsia="en-US"/>
        </w:rPr>
        <w:t xml:space="preserve"> o  delovnem področju pa</w:t>
      </w:r>
      <w:r w:rsidR="00A376F5" w:rsidRPr="00563460">
        <w:rPr>
          <w:rFonts w:ascii="Segoe UI" w:hAnsi="Segoe UI" w:cs="Segoe UI"/>
          <w:sz w:val="22"/>
          <w:szCs w:val="22"/>
        </w:rPr>
        <w:t xml:space="preserve"> na telefonski številki 01/7210 720 (</w:t>
      </w:r>
      <w:r w:rsidR="001C7971" w:rsidRPr="00563460">
        <w:rPr>
          <w:rFonts w:ascii="Segoe UI" w:hAnsi="Segoe UI" w:cs="Segoe UI"/>
          <w:sz w:val="22"/>
          <w:szCs w:val="22"/>
        </w:rPr>
        <w:t>vodj</w:t>
      </w:r>
      <w:r w:rsidR="00563460" w:rsidRPr="00563460">
        <w:rPr>
          <w:rFonts w:ascii="Segoe UI" w:hAnsi="Segoe UI" w:cs="Segoe UI"/>
          <w:sz w:val="22"/>
          <w:szCs w:val="22"/>
        </w:rPr>
        <w:t>a</w:t>
      </w:r>
      <w:r w:rsidR="001C7971" w:rsidRPr="00563460">
        <w:rPr>
          <w:rFonts w:ascii="Segoe UI" w:hAnsi="Segoe UI" w:cs="Segoe UI"/>
          <w:sz w:val="22"/>
          <w:szCs w:val="22"/>
        </w:rPr>
        <w:t xml:space="preserve"> </w:t>
      </w:r>
      <w:r w:rsidR="00A376F5" w:rsidRPr="00563460">
        <w:rPr>
          <w:rFonts w:ascii="Segoe UI" w:hAnsi="Segoe UI" w:cs="Segoe UI"/>
          <w:sz w:val="22"/>
          <w:szCs w:val="22"/>
        </w:rPr>
        <w:t>Oddel</w:t>
      </w:r>
      <w:r w:rsidR="00563460" w:rsidRPr="00563460">
        <w:rPr>
          <w:rFonts w:ascii="Segoe UI" w:hAnsi="Segoe UI" w:cs="Segoe UI"/>
          <w:sz w:val="22"/>
          <w:szCs w:val="22"/>
        </w:rPr>
        <w:t>ka</w:t>
      </w:r>
      <w:r w:rsidR="00A376F5" w:rsidRPr="00563460">
        <w:rPr>
          <w:rFonts w:ascii="Segoe UI" w:hAnsi="Segoe UI" w:cs="Segoe UI"/>
          <w:sz w:val="22"/>
          <w:szCs w:val="22"/>
        </w:rPr>
        <w:t xml:space="preserve"> za urejanje prostora)</w:t>
      </w:r>
      <w:r w:rsidRPr="00563460">
        <w:rPr>
          <w:rFonts w:ascii="Segoe UI" w:hAnsi="Segoe UI" w:cs="Segoe UI"/>
          <w:sz w:val="22"/>
          <w:szCs w:val="22"/>
        </w:rPr>
        <w:t xml:space="preserve">. </w:t>
      </w:r>
    </w:p>
    <w:p w14:paraId="22DB7A16" w14:textId="77777777" w:rsidR="003404B7" w:rsidRPr="002D33F3" w:rsidRDefault="003404B7" w:rsidP="003404B7">
      <w:pPr>
        <w:jc w:val="both"/>
        <w:rPr>
          <w:rFonts w:ascii="Segoe UI" w:hAnsi="Segoe UI" w:cs="Segoe UI"/>
          <w:sz w:val="22"/>
          <w:szCs w:val="22"/>
        </w:rPr>
      </w:pPr>
    </w:p>
    <w:p w14:paraId="58E768D8" w14:textId="77777777" w:rsidR="003404B7" w:rsidRPr="002D33F3" w:rsidRDefault="003404B7" w:rsidP="003404B7">
      <w:pPr>
        <w:jc w:val="both"/>
        <w:rPr>
          <w:rFonts w:ascii="Segoe UI" w:hAnsi="Segoe UI" w:cs="Segoe UI"/>
          <w:sz w:val="22"/>
          <w:szCs w:val="22"/>
        </w:rPr>
      </w:pPr>
      <w:r w:rsidRPr="002D33F3">
        <w:rPr>
          <w:rFonts w:ascii="Segoe UI" w:hAnsi="Segoe UI" w:cs="Segoe UI"/>
          <w:sz w:val="22"/>
          <w:szCs w:val="22"/>
        </w:rPr>
        <w:t xml:space="preserve">V besedilu natečaja so izrazi, zapisani v moški spolni slovnični obliki uporabljeni kot nevtralni za moške in ženske. </w:t>
      </w:r>
    </w:p>
    <w:p w14:paraId="2C5E4FA6" w14:textId="77777777" w:rsidR="005072D8" w:rsidRPr="002D33F3" w:rsidRDefault="005072D8" w:rsidP="005072D8">
      <w:pPr>
        <w:jc w:val="both"/>
        <w:rPr>
          <w:rFonts w:ascii="Segoe UI" w:hAnsi="Segoe UI" w:cs="Segoe UI"/>
          <w:sz w:val="22"/>
          <w:szCs w:val="22"/>
        </w:rPr>
      </w:pPr>
    </w:p>
    <w:p w14:paraId="39225CA9" w14:textId="14C8BD8D" w:rsidR="00512E6C" w:rsidRPr="002D33F3" w:rsidRDefault="00512E6C" w:rsidP="005072D8">
      <w:pPr>
        <w:jc w:val="both"/>
        <w:rPr>
          <w:rFonts w:ascii="Segoe UI" w:hAnsi="Segoe UI" w:cs="Segoe UI"/>
          <w:sz w:val="22"/>
          <w:szCs w:val="22"/>
        </w:rPr>
      </w:pPr>
      <w:r w:rsidRPr="002D33F3">
        <w:rPr>
          <w:rFonts w:ascii="Segoe UI" w:hAnsi="Segoe UI" w:cs="Segoe UI"/>
          <w:sz w:val="22"/>
          <w:szCs w:val="22"/>
        </w:rPr>
        <w:t>Številka:</w:t>
      </w:r>
      <w:r w:rsidR="00F85A1E" w:rsidRPr="002D33F3">
        <w:rPr>
          <w:rFonts w:ascii="Segoe UI" w:hAnsi="Segoe UI" w:cs="Segoe UI"/>
          <w:sz w:val="22"/>
          <w:szCs w:val="22"/>
        </w:rPr>
        <w:t xml:space="preserve"> </w:t>
      </w:r>
      <w:r w:rsidR="00A07657" w:rsidRPr="002D33F3">
        <w:rPr>
          <w:rFonts w:ascii="Segoe UI" w:hAnsi="Segoe UI" w:cs="Segoe UI"/>
          <w:sz w:val="22"/>
          <w:szCs w:val="22"/>
        </w:rPr>
        <w:t>1001-</w:t>
      </w:r>
      <w:r w:rsidR="006B5AC0" w:rsidRPr="002D33F3">
        <w:rPr>
          <w:rFonts w:ascii="Segoe UI" w:hAnsi="Segoe UI" w:cs="Segoe UI"/>
          <w:sz w:val="22"/>
          <w:szCs w:val="22"/>
        </w:rPr>
        <w:t>1</w:t>
      </w:r>
      <w:r w:rsidR="00A07657" w:rsidRPr="002D33F3">
        <w:rPr>
          <w:rFonts w:ascii="Segoe UI" w:hAnsi="Segoe UI" w:cs="Segoe UI"/>
          <w:sz w:val="22"/>
          <w:szCs w:val="22"/>
        </w:rPr>
        <w:t>/202</w:t>
      </w:r>
      <w:r w:rsidR="006B5AC0" w:rsidRPr="002D33F3">
        <w:rPr>
          <w:rFonts w:ascii="Segoe UI" w:hAnsi="Segoe UI" w:cs="Segoe UI"/>
          <w:sz w:val="22"/>
          <w:szCs w:val="22"/>
        </w:rPr>
        <w:t>6</w:t>
      </w:r>
    </w:p>
    <w:p w14:paraId="2055C28A" w14:textId="77777777" w:rsidR="00563460" w:rsidRDefault="00512E6C" w:rsidP="005072D8">
      <w:pPr>
        <w:jc w:val="both"/>
        <w:rPr>
          <w:rFonts w:ascii="Segoe UI" w:hAnsi="Segoe UI" w:cs="Segoe UI"/>
          <w:sz w:val="22"/>
          <w:szCs w:val="22"/>
        </w:rPr>
      </w:pPr>
      <w:r w:rsidRPr="002D33F3">
        <w:rPr>
          <w:rFonts w:ascii="Segoe UI" w:hAnsi="Segoe UI" w:cs="Segoe UI"/>
          <w:sz w:val="22"/>
          <w:szCs w:val="22"/>
        </w:rPr>
        <w:t>Datum:</w:t>
      </w:r>
      <w:r w:rsidR="005072D8" w:rsidRPr="002D33F3">
        <w:rPr>
          <w:rFonts w:ascii="Segoe UI" w:hAnsi="Segoe UI" w:cs="Segoe UI"/>
          <w:sz w:val="22"/>
          <w:szCs w:val="22"/>
        </w:rPr>
        <w:tab/>
      </w:r>
      <w:r w:rsidR="00F85A1E" w:rsidRPr="002D33F3">
        <w:rPr>
          <w:rFonts w:ascii="Segoe UI" w:hAnsi="Segoe UI" w:cs="Segoe UI"/>
          <w:sz w:val="22"/>
          <w:szCs w:val="22"/>
        </w:rPr>
        <w:t xml:space="preserve"> </w:t>
      </w:r>
      <w:r w:rsidR="003A3035" w:rsidRPr="002D33F3">
        <w:rPr>
          <w:rFonts w:ascii="Segoe UI" w:hAnsi="Segoe UI" w:cs="Segoe UI"/>
          <w:sz w:val="22"/>
          <w:szCs w:val="22"/>
        </w:rPr>
        <w:t xml:space="preserve"> </w:t>
      </w:r>
      <w:r w:rsidR="009E1A08" w:rsidRPr="002D33F3">
        <w:rPr>
          <w:rFonts w:ascii="Segoe UI" w:hAnsi="Segoe UI" w:cs="Segoe UI"/>
          <w:sz w:val="22"/>
          <w:szCs w:val="22"/>
        </w:rPr>
        <w:t xml:space="preserve"> </w:t>
      </w:r>
      <w:r w:rsidR="006B5AC0" w:rsidRPr="00563460">
        <w:rPr>
          <w:rFonts w:ascii="Segoe UI" w:hAnsi="Segoe UI" w:cs="Segoe UI"/>
          <w:sz w:val="22"/>
          <w:szCs w:val="22"/>
        </w:rPr>
        <w:t>19</w:t>
      </w:r>
      <w:r w:rsidR="004B04B3" w:rsidRPr="00563460">
        <w:rPr>
          <w:rFonts w:ascii="Segoe UI" w:hAnsi="Segoe UI" w:cs="Segoe UI"/>
          <w:sz w:val="22"/>
          <w:szCs w:val="22"/>
        </w:rPr>
        <w:t>. 1. 202</w:t>
      </w:r>
      <w:r w:rsidR="006B5AC0" w:rsidRPr="00563460">
        <w:rPr>
          <w:rFonts w:ascii="Segoe UI" w:hAnsi="Segoe UI" w:cs="Segoe UI"/>
          <w:sz w:val="22"/>
          <w:szCs w:val="22"/>
        </w:rPr>
        <w:t>6</w:t>
      </w:r>
      <w:r w:rsidR="005072D8" w:rsidRPr="002D33F3">
        <w:rPr>
          <w:rFonts w:ascii="Segoe UI" w:hAnsi="Segoe UI" w:cs="Segoe UI"/>
          <w:sz w:val="22"/>
          <w:szCs w:val="22"/>
        </w:rPr>
        <w:tab/>
      </w:r>
      <w:r w:rsidR="005072D8" w:rsidRPr="002D33F3">
        <w:rPr>
          <w:rFonts w:ascii="Segoe UI" w:hAnsi="Segoe UI" w:cs="Segoe UI"/>
          <w:sz w:val="22"/>
          <w:szCs w:val="22"/>
        </w:rPr>
        <w:tab/>
      </w:r>
      <w:r w:rsidR="005072D8" w:rsidRPr="002D33F3">
        <w:rPr>
          <w:rFonts w:ascii="Segoe UI" w:hAnsi="Segoe UI" w:cs="Segoe UI"/>
          <w:sz w:val="22"/>
          <w:szCs w:val="22"/>
        </w:rPr>
        <w:tab/>
      </w:r>
      <w:r w:rsidR="005072D8" w:rsidRPr="002D33F3">
        <w:rPr>
          <w:rFonts w:ascii="Segoe UI" w:hAnsi="Segoe UI" w:cs="Segoe UI"/>
          <w:sz w:val="22"/>
          <w:szCs w:val="22"/>
        </w:rPr>
        <w:tab/>
      </w:r>
      <w:r w:rsidR="005072D8" w:rsidRPr="002D33F3">
        <w:rPr>
          <w:rFonts w:ascii="Segoe UI" w:hAnsi="Segoe UI" w:cs="Segoe UI"/>
          <w:sz w:val="22"/>
          <w:szCs w:val="22"/>
        </w:rPr>
        <w:tab/>
      </w:r>
      <w:r w:rsidR="005072D8" w:rsidRPr="002D33F3">
        <w:rPr>
          <w:rFonts w:ascii="Segoe UI" w:hAnsi="Segoe UI" w:cs="Segoe UI"/>
          <w:sz w:val="22"/>
          <w:szCs w:val="22"/>
        </w:rPr>
        <w:tab/>
      </w:r>
      <w:r w:rsidR="005072D8" w:rsidRPr="002D33F3">
        <w:rPr>
          <w:rFonts w:ascii="Segoe UI" w:hAnsi="Segoe UI" w:cs="Segoe UI"/>
          <w:sz w:val="22"/>
          <w:szCs w:val="22"/>
        </w:rPr>
        <w:tab/>
      </w:r>
    </w:p>
    <w:p w14:paraId="5FBD78DD" w14:textId="77777777" w:rsidR="00563460" w:rsidRDefault="00563460" w:rsidP="005072D8">
      <w:pPr>
        <w:jc w:val="both"/>
        <w:rPr>
          <w:rFonts w:ascii="Segoe UI" w:hAnsi="Segoe UI" w:cs="Segoe UI"/>
          <w:sz w:val="22"/>
          <w:szCs w:val="22"/>
        </w:rPr>
      </w:pPr>
    </w:p>
    <w:p w14:paraId="6509751C" w14:textId="77777777" w:rsidR="00563460" w:rsidRDefault="00563460" w:rsidP="005072D8">
      <w:pPr>
        <w:jc w:val="both"/>
        <w:rPr>
          <w:rFonts w:ascii="Segoe UI" w:hAnsi="Segoe UI" w:cs="Segoe UI"/>
          <w:sz w:val="22"/>
          <w:szCs w:val="22"/>
        </w:rPr>
      </w:pPr>
    </w:p>
    <w:p w14:paraId="76499290" w14:textId="1528A320" w:rsidR="005072D8" w:rsidRPr="002D33F3" w:rsidRDefault="005072D8" w:rsidP="00563460">
      <w:pPr>
        <w:ind w:left="6372"/>
        <w:jc w:val="both"/>
        <w:rPr>
          <w:rFonts w:ascii="Segoe UI" w:hAnsi="Segoe UI" w:cs="Segoe UI"/>
          <w:b/>
          <w:bCs/>
          <w:sz w:val="22"/>
          <w:szCs w:val="22"/>
        </w:rPr>
      </w:pPr>
      <w:r w:rsidRPr="002D33F3">
        <w:rPr>
          <w:rFonts w:ascii="Segoe UI" w:hAnsi="Segoe UI" w:cs="Segoe UI"/>
          <w:b/>
          <w:bCs/>
          <w:sz w:val="22"/>
          <w:szCs w:val="22"/>
        </w:rPr>
        <w:t>OBČINA DOMŽALE</w:t>
      </w:r>
    </w:p>
    <w:p w14:paraId="7F888FFA" w14:textId="77777777" w:rsidR="00393393" w:rsidRPr="002D33F3" w:rsidRDefault="00393393">
      <w:pPr>
        <w:rPr>
          <w:rFonts w:ascii="Segoe UI" w:hAnsi="Segoe UI" w:cs="Segoe UI"/>
          <w:sz w:val="22"/>
          <w:szCs w:val="22"/>
        </w:rPr>
      </w:pPr>
    </w:p>
    <w:p w14:paraId="350858CA" w14:textId="77777777" w:rsidR="005072D8" w:rsidRPr="002D33F3" w:rsidRDefault="005072D8">
      <w:pPr>
        <w:rPr>
          <w:rFonts w:ascii="Segoe UI" w:hAnsi="Segoe UI" w:cs="Segoe UI"/>
          <w:sz w:val="22"/>
          <w:szCs w:val="22"/>
        </w:rPr>
      </w:pPr>
    </w:p>
    <w:p w14:paraId="1C4317AD" w14:textId="77777777" w:rsidR="005072D8" w:rsidRPr="002D33F3" w:rsidRDefault="005072D8">
      <w:pPr>
        <w:rPr>
          <w:rFonts w:ascii="Segoe UI" w:hAnsi="Segoe UI" w:cs="Segoe UI"/>
          <w:sz w:val="22"/>
          <w:szCs w:val="22"/>
        </w:rPr>
      </w:pPr>
    </w:p>
    <w:p w14:paraId="54EFF69A" w14:textId="77777777" w:rsidR="005072D8" w:rsidRPr="002D33F3" w:rsidRDefault="005072D8">
      <w:pPr>
        <w:rPr>
          <w:rFonts w:ascii="Segoe UI" w:hAnsi="Segoe UI" w:cs="Segoe UI"/>
          <w:sz w:val="22"/>
          <w:szCs w:val="22"/>
        </w:rPr>
      </w:pPr>
    </w:p>
    <w:p w14:paraId="14D458FA" w14:textId="77777777" w:rsidR="005072D8" w:rsidRPr="002D33F3" w:rsidRDefault="005072D8">
      <w:pPr>
        <w:rPr>
          <w:rFonts w:ascii="Segoe UI" w:hAnsi="Segoe UI" w:cs="Segoe UI"/>
          <w:sz w:val="22"/>
          <w:szCs w:val="22"/>
        </w:rPr>
      </w:pPr>
    </w:p>
    <w:p w14:paraId="569E0AAB" w14:textId="77777777" w:rsidR="002D33F3" w:rsidRPr="002D33F3" w:rsidRDefault="002D33F3">
      <w:pPr>
        <w:rPr>
          <w:rFonts w:ascii="Segoe UI" w:hAnsi="Segoe UI" w:cs="Segoe UI"/>
          <w:sz w:val="22"/>
          <w:szCs w:val="22"/>
        </w:rPr>
      </w:pPr>
    </w:p>
    <w:sectPr w:rsidR="002D33F3" w:rsidRPr="002D33F3" w:rsidSect="00AD3AF0">
      <w:pgSz w:w="11906" w:h="16838"/>
      <w:pgMar w:top="993" w:right="1361" w:bottom="1135"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48542C" w14:textId="77777777" w:rsidR="00D85B05" w:rsidRDefault="00D85B05" w:rsidP="005072D8">
      <w:r>
        <w:separator/>
      </w:r>
    </w:p>
  </w:endnote>
  <w:endnote w:type="continuationSeparator" w:id="0">
    <w:p w14:paraId="376C2CDF" w14:textId="77777777" w:rsidR="00D85B05" w:rsidRDefault="00D85B05" w:rsidP="005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0E4F4" w14:textId="77777777" w:rsidR="00D85B05" w:rsidRDefault="00D85B05" w:rsidP="005072D8">
      <w:r>
        <w:separator/>
      </w:r>
    </w:p>
  </w:footnote>
  <w:footnote w:type="continuationSeparator" w:id="0">
    <w:p w14:paraId="7C495443" w14:textId="77777777" w:rsidR="00D85B05" w:rsidRDefault="00D85B05" w:rsidP="00507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C6321"/>
    <w:multiLevelType w:val="hybridMultilevel"/>
    <w:tmpl w:val="3F4CBAFC"/>
    <w:lvl w:ilvl="0" w:tplc="82929486">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766A4"/>
    <w:multiLevelType w:val="hybridMultilevel"/>
    <w:tmpl w:val="79262484"/>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09400370"/>
    <w:multiLevelType w:val="hybridMultilevel"/>
    <w:tmpl w:val="02142224"/>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FB7011E"/>
    <w:multiLevelType w:val="hybridMultilevel"/>
    <w:tmpl w:val="396E7B0E"/>
    <w:lvl w:ilvl="0" w:tplc="FD66B91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E46B6D"/>
    <w:multiLevelType w:val="hybridMultilevel"/>
    <w:tmpl w:val="FD88D816"/>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 w15:restartNumberingAfterBreak="0">
    <w:nsid w:val="22D1564D"/>
    <w:multiLevelType w:val="hybridMultilevel"/>
    <w:tmpl w:val="056E94E2"/>
    <w:lvl w:ilvl="0" w:tplc="E16812C2">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373189B"/>
    <w:multiLevelType w:val="hybridMultilevel"/>
    <w:tmpl w:val="4B94BA46"/>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4341103"/>
    <w:multiLevelType w:val="hybridMultilevel"/>
    <w:tmpl w:val="948657FA"/>
    <w:lvl w:ilvl="0" w:tplc="FC32CE14">
      <w:start w:val="2"/>
      <w:numFmt w:val="bullet"/>
      <w:lvlText w:val="-"/>
      <w:lvlJc w:val="left"/>
      <w:pPr>
        <w:ind w:left="1571" w:hanging="360"/>
      </w:pPr>
      <w:rPr>
        <w:rFonts w:ascii="Cambria" w:eastAsia="Times New Roman" w:hAnsi="Cambria"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8" w15:restartNumberingAfterBreak="0">
    <w:nsid w:val="264F5C9C"/>
    <w:multiLevelType w:val="hybridMultilevel"/>
    <w:tmpl w:val="24A087FA"/>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9" w15:restartNumberingAfterBreak="0">
    <w:nsid w:val="27841D3F"/>
    <w:multiLevelType w:val="hybridMultilevel"/>
    <w:tmpl w:val="81D41336"/>
    <w:lvl w:ilvl="0" w:tplc="69926224">
      <w:start w:val="27"/>
      <w:numFmt w:val="bullet"/>
      <w:lvlText w:val="-"/>
      <w:lvlJc w:val="left"/>
      <w:pPr>
        <w:tabs>
          <w:tab w:val="num" w:pos="360"/>
        </w:tabs>
        <w:ind w:left="360" w:hanging="360"/>
      </w:pPr>
      <w:rPr>
        <w:rFonts w:ascii="Arial" w:eastAsia="Times New Roman" w:hAnsi="Arial" w:cs="Arial" w:hint="default"/>
      </w:rPr>
    </w:lvl>
    <w:lvl w:ilvl="1" w:tplc="874AC21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3544B19"/>
    <w:multiLevelType w:val="hybridMultilevel"/>
    <w:tmpl w:val="723A9980"/>
    <w:lvl w:ilvl="0" w:tplc="069E1692">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720AAD"/>
    <w:multiLevelType w:val="hybridMultilevel"/>
    <w:tmpl w:val="655878D2"/>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12" w15:restartNumberingAfterBreak="0">
    <w:nsid w:val="4E4B4E2D"/>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7D25A88"/>
    <w:multiLevelType w:val="hybridMultilevel"/>
    <w:tmpl w:val="B1A80816"/>
    <w:lvl w:ilvl="0" w:tplc="859AEB7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BCE05D5"/>
    <w:multiLevelType w:val="hybridMultilevel"/>
    <w:tmpl w:val="CAC45212"/>
    <w:lvl w:ilvl="0" w:tplc="82929486">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2D51EE3"/>
    <w:multiLevelType w:val="hybridMultilevel"/>
    <w:tmpl w:val="4FF60D78"/>
    <w:lvl w:ilvl="0" w:tplc="A7A6022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76EA4D49"/>
    <w:multiLevelType w:val="hybridMultilevel"/>
    <w:tmpl w:val="5D9CA954"/>
    <w:lvl w:ilvl="0" w:tplc="FFFFFFFF">
      <w:numFmt w:val="bullet"/>
      <w:lvlText w:val="-"/>
      <w:lvlJc w:val="left"/>
      <w:pPr>
        <w:ind w:left="1080" w:hanging="360"/>
      </w:pPr>
      <w:rPr>
        <w:rFonts w:ascii="Times New Roman" w:hAnsi="Times New Roman" w:hint="default"/>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7" w15:restartNumberingAfterBreak="0">
    <w:nsid w:val="77973F9C"/>
    <w:multiLevelType w:val="hybridMultilevel"/>
    <w:tmpl w:val="2A2E7520"/>
    <w:lvl w:ilvl="0" w:tplc="1F16D5A2">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360"/>
        </w:tabs>
        <w:ind w:left="360" w:hanging="360"/>
      </w:pPr>
    </w:lvl>
    <w:lvl w:ilvl="2" w:tplc="0424001B" w:tentative="1">
      <w:start w:val="1"/>
      <w:numFmt w:val="lowerRoman"/>
      <w:lvlText w:val="%3."/>
      <w:lvlJc w:val="right"/>
      <w:pPr>
        <w:tabs>
          <w:tab w:val="num" w:pos="1080"/>
        </w:tabs>
        <w:ind w:left="1080" w:hanging="180"/>
      </w:pPr>
    </w:lvl>
    <w:lvl w:ilvl="3" w:tplc="0424000F" w:tentative="1">
      <w:start w:val="1"/>
      <w:numFmt w:val="decimal"/>
      <w:lvlText w:val="%4."/>
      <w:lvlJc w:val="left"/>
      <w:pPr>
        <w:tabs>
          <w:tab w:val="num" w:pos="1800"/>
        </w:tabs>
        <w:ind w:left="1800" w:hanging="360"/>
      </w:pPr>
    </w:lvl>
    <w:lvl w:ilvl="4" w:tplc="04240019" w:tentative="1">
      <w:start w:val="1"/>
      <w:numFmt w:val="lowerLetter"/>
      <w:lvlText w:val="%5."/>
      <w:lvlJc w:val="left"/>
      <w:pPr>
        <w:tabs>
          <w:tab w:val="num" w:pos="2520"/>
        </w:tabs>
        <w:ind w:left="2520" w:hanging="360"/>
      </w:pPr>
    </w:lvl>
    <w:lvl w:ilvl="5" w:tplc="0424001B" w:tentative="1">
      <w:start w:val="1"/>
      <w:numFmt w:val="lowerRoman"/>
      <w:lvlText w:val="%6."/>
      <w:lvlJc w:val="right"/>
      <w:pPr>
        <w:tabs>
          <w:tab w:val="num" w:pos="3240"/>
        </w:tabs>
        <w:ind w:left="3240" w:hanging="180"/>
      </w:pPr>
    </w:lvl>
    <w:lvl w:ilvl="6" w:tplc="0424000F" w:tentative="1">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18" w15:restartNumberingAfterBreak="0">
    <w:nsid w:val="7A722F3B"/>
    <w:multiLevelType w:val="hybridMultilevel"/>
    <w:tmpl w:val="6D9C6860"/>
    <w:lvl w:ilvl="0" w:tplc="3DEE2BA6">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12"/>
  </w:num>
  <w:num w:numId="2">
    <w:abstractNumId w:val="3"/>
  </w:num>
  <w:num w:numId="3">
    <w:abstractNumId w:val="10"/>
  </w:num>
  <w:num w:numId="4">
    <w:abstractNumId w:val="11"/>
  </w:num>
  <w:num w:numId="5">
    <w:abstractNumId w:val="8"/>
  </w:num>
  <w:num w:numId="6">
    <w:abstractNumId w:val="17"/>
  </w:num>
  <w:num w:numId="7">
    <w:abstractNumId w:val="5"/>
  </w:num>
  <w:num w:numId="8">
    <w:abstractNumId w:val="18"/>
  </w:num>
  <w:num w:numId="9">
    <w:abstractNumId w:val="1"/>
  </w:num>
  <w:num w:numId="10">
    <w:abstractNumId w:val="9"/>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
  </w:num>
  <w:num w:numId="14">
    <w:abstractNumId w:val="6"/>
  </w:num>
  <w:num w:numId="15">
    <w:abstractNumId w:val="13"/>
  </w:num>
  <w:num w:numId="16">
    <w:abstractNumId w:val="15"/>
  </w:num>
  <w:num w:numId="17">
    <w:abstractNumId w:val="0"/>
  </w:num>
  <w:num w:numId="18">
    <w:abstractNumId w:val="4"/>
  </w:num>
  <w:num w:numId="19">
    <w:abstractNumId w:val="1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D8"/>
    <w:rsid w:val="00060748"/>
    <w:rsid w:val="0006185A"/>
    <w:rsid w:val="00063316"/>
    <w:rsid w:val="000722F8"/>
    <w:rsid w:val="00072B34"/>
    <w:rsid w:val="000735DC"/>
    <w:rsid w:val="000C7823"/>
    <w:rsid w:val="000F1AF6"/>
    <w:rsid w:val="00104609"/>
    <w:rsid w:val="00127152"/>
    <w:rsid w:val="00173696"/>
    <w:rsid w:val="00184FF0"/>
    <w:rsid w:val="00196C61"/>
    <w:rsid w:val="001A1205"/>
    <w:rsid w:val="001A2EDE"/>
    <w:rsid w:val="001C1701"/>
    <w:rsid w:val="001C7971"/>
    <w:rsid w:val="001D26D6"/>
    <w:rsid w:val="001F7067"/>
    <w:rsid w:val="002C13D9"/>
    <w:rsid w:val="002D33F3"/>
    <w:rsid w:val="002E2435"/>
    <w:rsid w:val="002F3EA8"/>
    <w:rsid w:val="003404B7"/>
    <w:rsid w:val="00362F52"/>
    <w:rsid w:val="00386021"/>
    <w:rsid w:val="0039220F"/>
    <w:rsid w:val="00393393"/>
    <w:rsid w:val="003945B9"/>
    <w:rsid w:val="0039556C"/>
    <w:rsid w:val="003A3035"/>
    <w:rsid w:val="003B55A4"/>
    <w:rsid w:val="003D1402"/>
    <w:rsid w:val="003D4826"/>
    <w:rsid w:val="003F0E1C"/>
    <w:rsid w:val="003F1DEE"/>
    <w:rsid w:val="00436F90"/>
    <w:rsid w:val="004613E0"/>
    <w:rsid w:val="004621CE"/>
    <w:rsid w:val="004B04B3"/>
    <w:rsid w:val="004B5D40"/>
    <w:rsid w:val="004B5D7F"/>
    <w:rsid w:val="004D27D1"/>
    <w:rsid w:val="004F2285"/>
    <w:rsid w:val="004F7875"/>
    <w:rsid w:val="005046F8"/>
    <w:rsid w:val="005072D8"/>
    <w:rsid w:val="00512E6C"/>
    <w:rsid w:val="00523724"/>
    <w:rsid w:val="00546D3A"/>
    <w:rsid w:val="00563460"/>
    <w:rsid w:val="00566CA5"/>
    <w:rsid w:val="00593298"/>
    <w:rsid w:val="00606978"/>
    <w:rsid w:val="0064075C"/>
    <w:rsid w:val="006453E4"/>
    <w:rsid w:val="006504ED"/>
    <w:rsid w:val="00657D30"/>
    <w:rsid w:val="00663430"/>
    <w:rsid w:val="00665028"/>
    <w:rsid w:val="006B5AC0"/>
    <w:rsid w:val="006D6656"/>
    <w:rsid w:val="006D6A66"/>
    <w:rsid w:val="00702181"/>
    <w:rsid w:val="00752A24"/>
    <w:rsid w:val="00764A74"/>
    <w:rsid w:val="007C1361"/>
    <w:rsid w:val="008458A1"/>
    <w:rsid w:val="00857F73"/>
    <w:rsid w:val="00877676"/>
    <w:rsid w:val="008D07E0"/>
    <w:rsid w:val="008D4DFA"/>
    <w:rsid w:val="008D6149"/>
    <w:rsid w:val="008E3F93"/>
    <w:rsid w:val="009148C8"/>
    <w:rsid w:val="00927637"/>
    <w:rsid w:val="00956D94"/>
    <w:rsid w:val="00956FB2"/>
    <w:rsid w:val="00973194"/>
    <w:rsid w:val="009814ED"/>
    <w:rsid w:val="00982AE3"/>
    <w:rsid w:val="00986D61"/>
    <w:rsid w:val="009B14F2"/>
    <w:rsid w:val="009D4496"/>
    <w:rsid w:val="009E1A08"/>
    <w:rsid w:val="009E5F48"/>
    <w:rsid w:val="00A0227E"/>
    <w:rsid w:val="00A07657"/>
    <w:rsid w:val="00A34C4B"/>
    <w:rsid w:val="00A34E73"/>
    <w:rsid w:val="00A376F5"/>
    <w:rsid w:val="00A41401"/>
    <w:rsid w:val="00A51653"/>
    <w:rsid w:val="00A96B47"/>
    <w:rsid w:val="00AB06B9"/>
    <w:rsid w:val="00AD3AF0"/>
    <w:rsid w:val="00B34F33"/>
    <w:rsid w:val="00B52A43"/>
    <w:rsid w:val="00B66EAB"/>
    <w:rsid w:val="00B75610"/>
    <w:rsid w:val="00B86EF6"/>
    <w:rsid w:val="00BB3076"/>
    <w:rsid w:val="00BE5916"/>
    <w:rsid w:val="00C36064"/>
    <w:rsid w:val="00C40FBA"/>
    <w:rsid w:val="00C6296A"/>
    <w:rsid w:val="00C83A5F"/>
    <w:rsid w:val="00C90121"/>
    <w:rsid w:val="00C92189"/>
    <w:rsid w:val="00C93225"/>
    <w:rsid w:val="00CA6D12"/>
    <w:rsid w:val="00CC2CA9"/>
    <w:rsid w:val="00CD6EC3"/>
    <w:rsid w:val="00CE4185"/>
    <w:rsid w:val="00D43261"/>
    <w:rsid w:val="00D52736"/>
    <w:rsid w:val="00D7591F"/>
    <w:rsid w:val="00D7613C"/>
    <w:rsid w:val="00D771DA"/>
    <w:rsid w:val="00D85B05"/>
    <w:rsid w:val="00DC0EC8"/>
    <w:rsid w:val="00DC530A"/>
    <w:rsid w:val="00DC6939"/>
    <w:rsid w:val="00E04F36"/>
    <w:rsid w:val="00EB601F"/>
    <w:rsid w:val="00F07BF7"/>
    <w:rsid w:val="00F3379C"/>
    <w:rsid w:val="00F733D4"/>
    <w:rsid w:val="00F85A1E"/>
    <w:rsid w:val="00FA0253"/>
    <w:rsid w:val="00FB573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30A3E"/>
  <w15:chartTrackingRefBased/>
  <w15:docId w15:val="{0BAABE8F-D50E-47F8-B9BD-30B5F5C6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072D8"/>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3D1402"/>
    <w:pPr>
      <w:framePr w:w="7920" w:h="1980" w:hRule="exact" w:hSpace="141" w:wrap="auto" w:hAnchor="page" w:xAlign="center" w:yAlign="bottom"/>
      <w:ind w:left="2880"/>
    </w:pPr>
    <w:rPr>
      <w:rFonts w:ascii="Cambria" w:eastAsiaTheme="majorEastAsia" w:hAnsi="Cambria" w:cstheme="majorBidi"/>
    </w:rPr>
  </w:style>
  <w:style w:type="paragraph" w:styleId="Naslovpoiljatelja">
    <w:name w:val="envelope return"/>
    <w:basedOn w:val="Navaden"/>
    <w:uiPriority w:val="99"/>
    <w:semiHidden/>
    <w:unhideWhenUsed/>
    <w:rsid w:val="003D1402"/>
    <w:rPr>
      <w:rFonts w:ascii="Cambria" w:eastAsiaTheme="majorEastAsia" w:hAnsi="Cambria" w:cstheme="majorBidi"/>
      <w:sz w:val="20"/>
      <w:szCs w:val="20"/>
    </w:rPr>
  </w:style>
  <w:style w:type="paragraph" w:styleId="Glava">
    <w:name w:val="header"/>
    <w:basedOn w:val="Navaden"/>
    <w:link w:val="GlavaZnak"/>
    <w:uiPriority w:val="99"/>
    <w:unhideWhenUsed/>
    <w:rsid w:val="005072D8"/>
    <w:pPr>
      <w:tabs>
        <w:tab w:val="center" w:pos="4536"/>
        <w:tab w:val="right" w:pos="9072"/>
      </w:tabs>
    </w:pPr>
  </w:style>
  <w:style w:type="character" w:customStyle="1" w:styleId="GlavaZnak">
    <w:name w:val="Glava Znak"/>
    <w:basedOn w:val="Privzetapisavaodstavka"/>
    <w:link w:val="Glava"/>
    <w:uiPriority w:val="99"/>
    <w:rsid w:val="005072D8"/>
  </w:style>
  <w:style w:type="paragraph" w:styleId="Noga">
    <w:name w:val="footer"/>
    <w:basedOn w:val="Navaden"/>
    <w:link w:val="NogaZnak"/>
    <w:uiPriority w:val="99"/>
    <w:unhideWhenUsed/>
    <w:rsid w:val="005072D8"/>
    <w:pPr>
      <w:tabs>
        <w:tab w:val="center" w:pos="4536"/>
        <w:tab w:val="right" w:pos="9072"/>
      </w:tabs>
    </w:pPr>
  </w:style>
  <w:style w:type="character" w:customStyle="1" w:styleId="NogaZnak">
    <w:name w:val="Noga Znak"/>
    <w:basedOn w:val="Privzetapisavaodstavka"/>
    <w:link w:val="Noga"/>
    <w:uiPriority w:val="99"/>
    <w:rsid w:val="005072D8"/>
  </w:style>
  <w:style w:type="paragraph" w:styleId="Telobesedila">
    <w:name w:val="Body Text"/>
    <w:basedOn w:val="Navaden"/>
    <w:link w:val="TelobesedilaZnak"/>
    <w:rsid w:val="005072D8"/>
    <w:pPr>
      <w:jc w:val="both"/>
    </w:pPr>
  </w:style>
  <w:style w:type="character" w:customStyle="1" w:styleId="TelobesedilaZnak">
    <w:name w:val="Telo besedila Znak"/>
    <w:basedOn w:val="Privzetapisavaodstavka"/>
    <w:link w:val="Telobesedila"/>
    <w:rsid w:val="005072D8"/>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semiHidden/>
    <w:rsid w:val="005072D8"/>
    <w:pPr>
      <w:overflowPunct w:val="0"/>
      <w:autoSpaceDE w:val="0"/>
      <w:autoSpaceDN w:val="0"/>
      <w:adjustRightInd w:val="0"/>
      <w:textAlignment w:val="baseline"/>
    </w:pPr>
    <w:rPr>
      <w:sz w:val="20"/>
      <w:szCs w:val="20"/>
    </w:rPr>
  </w:style>
  <w:style w:type="character" w:customStyle="1" w:styleId="PripombabesediloZnak">
    <w:name w:val="Pripomba – besedilo Znak"/>
    <w:basedOn w:val="Privzetapisavaodstavka"/>
    <w:link w:val="Pripombabesedilo"/>
    <w:semiHidden/>
    <w:rsid w:val="005072D8"/>
    <w:rPr>
      <w:rFonts w:ascii="Times New Roman" w:eastAsia="Times New Roman" w:hAnsi="Times New Roman" w:cs="Times New Roman"/>
      <w:sz w:val="20"/>
      <w:szCs w:val="20"/>
      <w:lang w:eastAsia="sl-SI"/>
    </w:rPr>
  </w:style>
  <w:style w:type="character" w:styleId="Hiperpovezava">
    <w:name w:val="Hyperlink"/>
    <w:rsid w:val="005072D8"/>
    <w:rPr>
      <w:color w:val="0000FF"/>
      <w:u w:val="single"/>
    </w:rPr>
  </w:style>
  <w:style w:type="paragraph" w:styleId="Navadensplet">
    <w:name w:val="Normal (Web)"/>
    <w:basedOn w:val="Navaden"/>
    <w:rsid w:val="005072D8"/>
    <w:pPr>
      <w:spacing w:before="100" w:beforeAutospacing="1" w:after="100" w:afterAutospacing="1"/>
    </w:pPr>
    <w:rPr>
      <w:rFonts w:ascii="Verdana" w:hAnsi="Verdana"/>
      <w:sz w:val="18"/>
      <w:szCs w:val="18"/>
    </w:rPr>
  </w:style>
  <w:style w:type="character" w:styleId="Krepko">
    <w:name w:val="Strong"/>
    <w:qFormat/>
    <w:rsid w:val="005072D8"/>
    <w:rPr>
      <w:b/>
      <w:bCs/>
    </w:rPr>
  </w:style>
  <w:style w:type="paragraph" w:styleId="Besedilooblaka">
    <w:name w:val="Balloon Text"/>
    <w:basedOn w:val="Navaden"/>
    <w:link w:val="BesedilooblakaZnak"/>
    <w:uiPriority w:val="99"/>
    <w:semiHidden/>
    <w:unhideWhenUsed/>
    <w:rsid w:val="00DC0EC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0EC8"/>
    <w:rPr>
      <w:rFonts w:ascii="Segoe UI" w:eastAsia="Times New Roman" w:hAnsi="Segoe UI" w:cs="Segoe UI"/>
      <w:sz w:val="18"/>
      <w:szCs w:val="18"/>
      <w:lang w:eastAsia="sl-SI"/>
    </w:rPr>
  </w:style>
  <w:style w:type="paragraph" w:styleId="Odstavekseznama">
    <w:name w:val="List Paragraph"/>
    <w:basedOn w:val="Navaden"/>
    <w:uiPriority w:val="34"/>
    <w:qFormat/>
    <w:rsid w:val="00606978"/>
    <w:pPr>
      <w:spacing w:line="260" w:lineRule="atLeast"/>
      <w:ind w:left="720"/>
      <w:contextualSpacing/>
    </w:pPr>
    <w:rPr>
      <w:rFonts w:ascii="Arial" w:hAnsi="Arial"/>
      <w:sz w:val="20"/>
      <w:lang w:eastAsia="en-US"/>
    </w:rPr>
  </w:style>
  <w:style w:type="character" w:styleId="Nerazreenaomemba">
    <w:name w:val="Unresolved Mention"/>
    <w:basedOn w:val="Privzetapisavaodstavka"/>
    <w:uiPriority w:val="99"/>
    <w:semiHidden/>
    <w:unhideWhenUsed/>
    <w:rsid w:val="00702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90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1377</Words>
  <Characters>7853</Characters>
  <Application>Microsoft Office Word</Application>
  <DocSecurity>4</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Windows User</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Pozman</dc:creator>
  <cp:keywords/>
  <dc:description/>
  <cp:lastModifiedBy>Sabina Snoj</cp:lastModifiedBy>
  <cp:revision>2</cp:revision>
  <cp:lastPrinted>2026-01-19T08:28:00Z</cp:lastPrinted>
  <dcterms:created xsi:type="dcterms:W3CDTF">2026-01-19T10:11:00Z</dcterms:created>
  <dcterms:modified xsi:type="dcterms:W3CDTF">2026-01-19T10:11:00Z</dcterms:modified>
</cp:coreProperties>
</file>